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FF2" w:rsidRPr="002E6CB1" w:rsidRDefault="00762FF2" w:rsidP="00762FF2">
      <w:pPr>
        <w:pStyle w:val="Corpodetexto"/>
        <w:spacing w:line="14" w:lineRule="auto"/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</w:p>
    <w:p w:rsidR="00BE4FFA" w:rsidRPr="002E6CB1" w:rsidRDefault="009A1195" w:rsidP="00D903CB">
      <w:pPr>
        <w:spacing w:after="100" w:afterAutospacing="1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MEMORIAL DESCRITIVO</w:t>
      </w:r>
    </w:p>
    <w:p w:rsidR="00030C5E" w:rsidRDefault="00030C5E">
      <w:pPr>
        <w:pStyle w:val="CabealhodoSumrio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20313819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911039" w:rsidRDefault="00911039">
          <w:pPr>
            <w:pStyle w:val="CabealhodoSumrio"/>
            <w:rPr>
              <w:b/>
              <w:color w:val="auto"/>
            </w:rPr>
          </w:pPr>
          <w:r w:rsidRPr="00562676">
            <w:rPr>
              <w:b/>
              <w:color w:val="auto"/>
            </w:rPr>
            <w:t>S</w:t>
          </w:r>
          <w:r w:rsidR="00562676" w:rsidRPr="00562676">
            <w:rPr>
              <w:b/>
              <w:color w:val="auto"/>
            </w:rPr>
            <w:t>UMÁRIO</w:t>
          </w:r>
        </w:p>
        <w:p w:rsidR="00562676" w:rsidRPr="00562676" w:rsidRDefault="00562676" w:rsidP="00562676">
          <w:pPr>
            <w:rPr>
              <w:lang w:eastAsia="pt-BR"/>
            </w:rPr>
          </w:pPr>
        </w:p>
        <w:p w:rsidR="002E2ED2" w:rsidRDefault="00911039">
          <w:pPr>
            <w:pStyle w:val="Sumrio3"/>
            <w:tabs>
              <w:tab w:val="right" w:leader="dot" w:pos="9061"/>
            </w:tabs>
            <w:rPr>
              <w:rFonts w:eastAsiaTheme="minorEastAsia"/>
              <w:noProof/>
              <w:lang w:eastAsia="pt-BR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123564786" w:history="1">
            <w:r w:rsidR="002E2ED2" w:rsidRPr="00416AF5">
              <w:rPr>
                <w:rStyle w:val="Hyperlink"/>
                <w:b/>
                <w:bCs/>
                <w:iCs/>
                <w:noProof/>
                <w:spacing w:val="5"/>
              </w:rPr>
              <w:t>APRESENTAÇÃO</w:t>
            </w:r>
            <w:r w:rsidR="002E2ED2">
              <w:rPr>
                <w:noProof/>
                <w:webHidden/>
              </w:rPr>
              <w:tab/>
            </w:r>
            <w:r w:rsidR="002E2ED2">
              <w:rPr>
                <w:noProof/>
                <w:webHidden/>
              </w:rPr>
              <w:fldChar w:fldCharType="begin"/>
            </w:r>
            <w:r w:rsidR="002E2ED2">
              <w:rPr>
                <w:noProof/>
                <w:webHidden/>
              </w:rPr>
              <w:instrText xml:space="preserve"> PAGEREF _Toc123564786 \h </w:instrText>
            </w:r>
            <w:r w:rsidR="002E2ED2">
              <w:rPr>
                <w:noProof/>
                <w:webHidden/>
              </w:rPr>
            </w:r>
            <w:r w:rsidR="002E2ED2">
              <w:rPr>
                <w:noProof/>
                <w:webHidden/>
              </w:rPr>
              <w:fldChar w:fldCharType="separate"/>
            </w:r>
            <w:r w:rsidR="002E2ED2">
              <w:rPr>
                <w:noProof/>
                <w:webHidden/>
              </w:rPr>
              <w:t>3</w:t>
            </w:r>
            <w:r w:rsidR="002E2ED2">
              <w:rPr>
                <w:noProof/>
                <w:webHidden/>
              </w:rPr>
              <w:fldChar w:fldCharType="end"/>
            </w:r>
          </w:hyperlink>
        </w:p>
        <w:p w:rsidR="002E2ED2" w:rsidRDefault="004A2148">
          <w:pPr>
            <w:pStyle w:val="Sumrio3"/>
            <w:tabs>
              <w:tab w:val="left" w:pos="880"/>
              <w:tab w:val="right" w:leader="dot" w:pos="9061"/>
            </w:tabs>
            <w:rPr>
              <w:rFonts w:eastAsiaTheme="minorEastAsia"/>
              <w:noProof/>
              <w:lang w:eastAsia="pt-BR"/>
            </w:rPr>
          </w:pPr>
          <w:hyperlink w:anchor="_Toc123564787" w:history="1">
            <w:r w:rsidR="002E2ED2" w:rsidRPr="00416AF5">
              <w:rPr>
                <w:rStyle w:val="Hyperlink"/>
                <w:b/>
                <w:bCs/>
                <w:iCs/>
                <w:noProof/>
                <w:spacing w:val="5"/>
              </w:rPr>
              <w:t>1.</w:t>
            </w:r>
            <w:r w:rsidR="002E2ED2">
              <w:rPr>
                <w:rFonts w:eastAsiaTheme="minorEastAsia"/>
                <w:noProof/>
                <w:lang w:eastAsia="pt-BR"/>
              </w:rPr>
              <w:tab/>
            </w:r>
            <w:r w:rsidR="002E2ED2" w:rsidRPr="00416AF5">
              <w:rPr>
                <w:rStyle w:val="Hyperlink"/>
                <w:b/>
                <w:bCs/>
                <w:iCs/>
                <w:noProof/>
                <w:spacing w:val="5"/>
              </w:rPr>
              <w:t>ADMINISTRAÇÃO LOCAL</w:t>
            </w:r>
            <w:r w:rsidR="002E2ED2">
              <w:rPr>
                <w:noProof/>
                <w:webHidden/>
              </w:rPr>
              <w:tab/>
            </w:r>
            <w:r w:rsidR="002E2ED2">
              <w:rPr>
                <w:noProof/>
                <w:webHidden/>
              </w:rPr>
              <w:fldChar w:fldCharType="begin"/>
            </w:r>
            <w:r w:rsidR="002E2ED2">
              <w:rPr>
                <w:noProof/>
                <w:webHidden/>
              </w:rPr>
              <w:instrText xml:space="preserve"> PAGEREF _Toc123564787 \h </w:instrText>
            </w:r>
            <w:r w:rsidR="002E2ED2">
              <w:rPr>
                <w:noProof/>
                <w:webHidden/>
              </w:rPr>
            </w:r>
            <w:r w:rsidR="002E2ED2">
              <w:rPr>
                <w:noProof/>
                <w:webHidden/>
              </w:rPr>
              <w:fldChar w:fldCharType="separate"/>
            </w:r>
            <w:r w:rsidR="002E2ED2">
              <w:rPr>
                <w:noProof/>
                <w:webHidden/>
              </w:rPr>
              <w:t>3</w:t>
            </w:r>
            <w:r w:rsidR="002E2ED2">
              <w:rPr>
                <w:noProof/>
                <w:webHidden/>
              </w:rPr>
              <w:fldChar w:fldCharType="end"/>
            </w:r>
          </w:hyperlink>
        </w:p>
        <w:p w:rsidR="002E2ED2" w:rsidRDefault="004A2148">
          <w:pPr>
            <w:pStyle w:val="Sumrio3"/>
            <w:tabs>
              <w:tab w:val="right" w:leader="dot" w:pos="9061"/>
            </w:tabs>
            <w:rPr>
              <w:rFonts w:eastAsiaTheme="minorEastAsia"/>
              <w:noProof/>
              <w:lang w:eastAsia="pt-BR"/>
            </w:rPr>
          </w:pPr>
          <w:hyperlink w:anchor="_Toc123564788" w:history="1">
            <w:r w:rsidR="002E2ED2" w:rsidRPr="00416AF5">
              <w:rPr>
                <w:rStyle w:val="Hyperlink"/>
                <w:rFonts w:cstheme="minorHAnsi"/>
                <w:noProof/>
              </w:rPr>
              <w:t>1. 1 Administração Local</w:t>
            </w:r>
            <w:r w:rsidR="002E2ED2">
              <w:rPr>
                <w:noProof/>
                <w:webHidden/>
              </w:rPr>
              <w:tab/>
            </w:r>
            <w:r w:rsidR="002E2ED2">
              <w:rPr>
                <w:noProof/>
                <w:webHidden/>
              </w:rPr>
              <w:fldChar w:fldCharType="begin"/>
            </w:r>
            <w:r w:rsidR="002E2ED2">
              <w:rPr>
                <w:noProof/>
                <w:webHidden/>
              </w:rPr>
              <w:instrText xml:space="preserve"> PAGEREF _Toc123564788 \h </w:instrText>
            </w:r>
            <w:r w:rsidR="002E2ED2">
              <w:rPr>
                <w:noProof/>
                <w:webHidden/>
              </w:rPr>
            </w:r>
            <w:r w:rsidR="002E2ED2">
              <w:rPr>
                <w:noProof/>
                <w:webHidden/>
              </w:rPr>
              <w:fldChar w:fldCharType="separate"/>
            </w:r>
            <w:r w:rsidR="002E2ED2">
              <w:rPr>
                <w:noProof/>
                <w:webHidden/>
              </w:rPr>
              <w:t>3</w:t>
            </w:r>
            <w:r w:rsidR="002E2ED2">
              <w:rPr>
                <w:noProof/>
                <w:webHidden/>
              </w:rPr>
              <w:fldChar w:fldCharType="end"/>
            </w:r>
          </w:hyperlink>
        </w:p>
        <w:p w:rsidR="002E2ED2" w:rsidRDefault="004A2148">
          <w:pPr>
            <w:pStyle w:val="Sumrio3"/>
            <w:tabs>
              <w:tab w:val="left" w:pos="880"/>
              <w:tab w:val="right" w:leader="dot" w:pos="9061"/>
            </w:tabs>
            <w:rPr>
              <w:rFonts w:eastAsiaTheme="minorEastAsia"/>
              <w:noProof/>
              <w:lang w:eastAsia="pt-BR"/>
            </w:rPr>
          </w:pPr>
          <w:hyperlink w:anchor="_Toc123564789" w:history="1">
            <w:r w:rsidR="002E2ED2" w:rsidRPr="00416AF5">
              <w:rPr>
                <w:rStyle w:val="Hyperlink"/>
                <w:b/>
                <w:bCs/>
                <w:iCs/>
                <w:noProof/>
                <w:spacing w:val="5"/>
              </w:rPr>
              <w:t>2.</w:t>
            </w:r>
            <w:r w:rsidR="002E2ED2">
              <w:rPr>
                <w:rFonts w:eastAsiaTheme="minorEastAsia"/>
                <w:noProof/>
                <w:lang w:eastAsia="pt-BR"/>
              </w:rPr>
              <w:tab/>
            </w:r>
            <w:r w:rsidR="002E2ED2" w:rsidRPr="00416AF5">
              <w:rPr>
                <w:rStyle w:val="Hyperlink"/>
                <w:b/>
                <w:bCs/>
                <w:iCs/>
                <w:noProof/>
                <w:spacing w:val="5"/>
              </w:rPr>
              <w:t>MOBILIZAÇÃO</w:t>
            </w:r>
            <w:r w:rsidR="002E2ED2">
              <w:rPr>
                <w:noProof/>
                <w:webHidden/>
              </w:rPr>
              <w:tab/>
            </w:r>
            <w:r w:rsidR="002E2ED2">
              <w:rPr>
                <w:noProof/>
                <w:webHidden/>
              </w:rPr>
              <w:fldChar w:fldCharType="begin"/>
            </w:r>
            <w:r w:rsidR="002E2ED2">
              <w:rPr>
                <w:noProof/>
                <w:webHidden/>
              </w:rPr>
              <w:instrText xml:space="preserve"> PAGEREF _Toc123564789 \h </w:instrText>
            </w:r>
            <w:r w:rsidR="002E2ED2">
              <w:rPr>
                <w:noProof/>
                <w:webHidden/>
              </w:rPr>
            </w:r>
            <w:r w:rsidR="002E2ED2">
              <w:rPr>
                <w:noProof/>
                <w:webHidden/>
              </w:rPr>
              <w:fldChar w:fldCharType="separate"/>
            </w:r>
            <w:r w:rsidR="002E2ED2">
              <w:rPr>
                <w:noProof/>
                <w:webHidden/>
              </w:rPr>
              <w:t>3</w:t>
            </w:r>
            <w:r w:rsidR="002E2ED2">
              <w:rPr>
                <w:noProof/>
                <w:webHidden/>
              </w:rPr>
              <w:fldChar w:fldCharType="end"/>
            </w:r>
          </w:hyperlink>
        </w:p>
        <w:p w:rsidR="002E2ED2" w:rsidRDefault="004A2148">
          <w:pPr>
            <w:pStyle w:val="Sumrio3"/>
            <w:tabs>
              <w:tab w:val="right" w:leader="dot" w:pos="9061"/>
            </w:tabs>
            <w:rPr>
              <w:rFonts w:eastAsiaTheme="minorEastAsia"/>
              <w:noProof/>
              <w:lang w:eastAsia="pt-BR"/>
            </w:rPr>
          </w:pPr>
          <w:hyperlink w:anchor="_Toc123564790" w:history="1">
            <w:r w:rsidR="002E2ED2" w:rsidRPr="00416AF5">
              <w:rPr>
                <w:rStyle w:val="Hyperlink"/>
                <w:rFonts w:cstheme="minorHAnsi"/>
                <w:noProof/>
              </w:rPr>
              <w:t>2. 1 Placa de Obra</w:t>
            </w:r>
            <w:r w:rsidR="002E2ED2">
              <w:rPr>
                <w:noProof/>
                <w:webHidden/>
              </w:rPr>
              <w:tab/>
            </w:r>
            <w:r w:rsidR="002E2ED2">
              <w:rPr>
                <w:noProof/>
                <w:webHidden/>
              </w:rPr>
              <w:fldChar w:fldCharType="begin"/>
            </w:r>
            <w:r w:rsidR="002E2ED2">
              <w:rPr>
                <w:noProof/>
                <w:webHidden/>
              </w:rPr>
              <w:instrText xml:space="preserve"> PAGEREF _Toc123564790 \h </w:instrText>
            </w:r>
            <w:r w:rsidR="002E2ED2">
              <w:rPr>
                <w:noProof/>
                <w:webHidden/>
              </w:rPr>
            </w:r>
            <w:r w:rsidR="002E2ED2">
              <w:rPr>
                <w:noProof/>
                <w:webHidden/>
              </w:rPr>
              <w:fldChar w:fldCharType="separate"/>
            </w:r>
            <w:r w:rsidR="002E2ED2">
              <w:rPr>
                <w:noProof/>
                <w:webHidden/>
              </w:rPr>
              <w:t>3</w:t>
            </w:r>
            <w:r w:rsidR="002E2ED2">
              <w:rPr>
                <w:noProof/>
                <w:webHidden/>
              </w:rPr>
              <w:fldChar w:fldCharType="end"/>
            </w:r>
          </w:hyperlink>
        </w:p>
        <w:p w:rsidR="002E2ED2" w:rsidRDefault="004A2148">
          <w:pPr>
            <w:pStyle w:val="Sumrio3"/>
            <w:tabs>
              <w:tab w:val="left" w:pos="880"/>
              <w:tab w:val="right" w:leader="dot" w:pos="9061"/>
            </w:tabs>
            <w:rPr>
              <w:rFonts w:eastAsiaTheme="minorEastAsia"/>
              <w:noProof/>
              <w:lang w:eastAsia="pt-BR"/>
            </w:rPr>
          </w:pPr>
          <w:hyperlink w:anchor="_Toc123564791" w:history="1">
            <w:r w:rsidR="002E2ED2" w:rsidRPr="00416AF5">
              <w:rPr>
                <w:rStyle w:val="Hyperlink"/>
                <w:b/>
                <w:bCs/>
                <w:iCs/>
                <w:noProof/>
                <w:spacing w:val="5"/>
              </w:rPr>
              <w:t>3.</w:t>
            </w:r>
            <w:r w:rsidR="002E2ED2">
              <w:rPr>
                <w:rFonts w:eastAsiaTheme="minorEastAsia"/>
                <w:noProof/>
                <w:lang w:eastAsia="pt-BR"/>
              </w:rPr>
              <w:tab/>
            </w:r>
            <w:r w:rsidR="002E2ED2" w:rsidRPr="00416AF5">
              <w:rPr>
                <w:rStyle w:val="Hyperlink"/>
                <w:b/>
                <w:bCs/>
                <w:iCs/>
                <w:noProof/>
                <w:spacing w:val="5"/>
              </w:rPr>
              <w:t>DEMOLIÇÕES, REMOÇÕES E REMANEJAMENTOS</w:t>
            </w:r>
            <w:r w:rsidR="002E2ED2">
              <w:rPr>
                <w:noProof/>
                <w:webHidden/>
              </w:rPr>
              <w:tab/>
            </w:r>
            <w:r w:rsidR="002E2ED2">
              <w:rPr>
                <w:noProof/>
                <w:webHidden/>
              </w:rPr>
              <w:fldChar w:fldCharType="begin"/>
            </w:r>
            <w:r w:rsidR="002E2ED2">
              <w:rPr>
                <w:noProof/>
                <w:webHidden/>
              </w:rPr>
              <w:instrText xml:space="preserve"> PAGEREF _Toc123564791 \h </w:instrText>
            </w:r>
            <w:r w:rsidR="002E2ED2">
              <w:rPr>
                <w:noProof/>
                <w:webHidden/>
              </w:rPr>
            </w:r>
            <w:r w:rsidR="002E2ED2">
              <w:rPr>
                <w:noProof/>
                <w:webHidden/>
              </w:rPr>
              <w:fldChar w:fldCharType="separate"/>
            </w:r>
            <w:r w:rsidR="002E2ED2">
              <w:rPr>
                <w:noProof/>
                <w:webHidden/>
              </w:rPr>
              <w:t>4</w:t>
            </w:r>
            <w:r w:rsidR="002E2ED2">
              <w:rPr>
                <w:noProof/>
                <w:webHidden/>
              </w:rPr>
              <w:fldChar w:fldCharType="end"/>
            </w:r>
          </w:hyperlink>
        </w:p>
        <w:p w:rsidR="002E2ED2" w:rsidRDefault="004A2148">
          <w:pPr>
            <w:pStyle w:val="Sumrio3"/>
            <w:tabs>
              <w:tab w:val="right" w:leader="dot" w:pos="9061"/>
            </w:tabs>
            <w:rPr>
              <w:rFonts w:eastAsiaTheme="minorEastAsia"/>
              <w:noProof/>
              <w:lang w:eastAsia="pt-BR"/>
            </w:rPr>
          </w:pPr>
          <w:hyperlink w:anchor="_Toc123564792" w:history="1">
            <w:r w:rsidR="002E2ED2" w:rsidRPr="00416AF5">
              <w:rPr>
                <w:rStyle w:val="Hyperlink"/>
                <w:rFonts w:cstheme="minorHAnsi"/>
                <w:noProof/>
              </w:rPr>
              <w:t>3. 1 Demolição de Alvenaria</w:t>
            </w:r>
            <w:r w:rsidR="002E2ED2">
              <w:rPr>
                <w:noProof/>
                <w:webHidden/>
              </w:rPr>
              <w:tab/>
            </w:r>
            <w:r w:rsidR="002E2ED2">
              <w:rPr>
                <w:noProof/>
                <w:webHidden/>
              </w:rPr>
              <w:fldChar w:fldCharType="begin"/>
            </w:r>
            <w:r w:rsidR="002E2ED2">
              <w:rPr>
                <w:noProof/>
                <w:webHidden/>
              </w:rPr>
              <w:instrText xml:space="preserve"> PAGEREF _Toc123564792 \h </w:instrText>
            </w:r>
            <w:r w:rsidR="002E2ED2">
              <w:rPr>
                <w:noProof/>
                <w:webHidden/>
              </w:rPr>
            </w:r>
            <w:r w:rsidR="002E2ED2">
              <w:rPr>
                <w:noProof/>
                <w:webHidden/>
              </w:rPr>
              <w:fldChar w:fldCharType="separate"/>
            </w:r>
            <w:r w:rsidR="002E2ED2">
              <w:rPr>
                <w:noProof/>
                <w:webHidden/>
              </w:rPr>
              <w:t>4</w:t>
            </w:r>
            <w:r w:rsidR="002E2ED2">
              <w:rPr>
                <w:noProof/>
                <w:webHidden/>
              </w:rPr>
              <w:fldChar w:fldCharType="end"/>
            </w:r>
          </w:hyperlink>
        </w:p>
        <w:p w:rsidR="002E2ED2" w:rsidRDefault="004A2148">
          <w:pPr>
            <w:pStyle w:val="Sumrio3"/>
            <w:tabs>
              <w:tab w:val="right" w:leader="dot" w:pos="9061"/>
            </w:tabs>
            <w:rPr>
              <w:rFonts w:eastAsiaTheme="minorEastAsia"/>
              <w:noProof/>
              <w:lang w:eastAsia="pt-BR"/>
            </w:rPr>
          </w:pPr>
          <w:hyperlink w:anchor="_Toc123564793" w:history="1">
            <w:r w:rsidR="002E2ED2" w:rsidRPr="00416AF5">
              <w:rPr>
                <w:rStyle w:val="Hyperlink"/>
                <w:rFonts w:cstheme="minorHAnsi"/>
                <w:noProof/>
              </w:rPr>
              <w:t>3. 2 Remoção de Portas</w:t>
            </w:r>
            <w:r w:rsidR="002E2ED2">
              <w:rPr>
                <w:noProof/>
                <w:webHidden/>
              </w:rPr>
              <w:tab/>
            </w:r>
            <w:r w:rsidR="002E2ED2">
              <w:rPr>
                <w:noProof/>
                <w:webHidden/>
              </w:rPr>
              <w:fldChar w:fldCharType="begin"/>
            </w:r>
            <w:r w:rsidR="002E2ED2">
              <w:rPr>
                <w:noProof/>
                <w:webHidden/>
              </w:rPr>
              <w:instrText xml:space="preserve"> PAGEREF _Toc123564793 \h </w:instrText>
            </w:r>
            <w:r w:rsidR="002E2ED2">
              <w:rPr>
                <w:noProof/>
                <w:webHidden/>
              </w:rPr>
            </w:r>
            <w:r w:rsidR="002E2ED2">
              <w:rPr>
                <w:noProof/>
                <w:webHidden/>
              </w:rPr>
              <w:fldChar w:fldCharType="separate"/>
            </w:r>
            <w:r w:rsidR="002E2ED2">
              <w:rPr>
                <w:noProof/>
                <w:webHidden/>
              </w:rPr>
              <w:t>4</w:t>
            </w:r>
            <w:r w:rsidR="002E2ED2">
              <w:rPr>
                <w:noProof/>
                <w:webHidden/>
              </w:rPr>
              <w:fldChar w:fldCharType="end"/>
            </w:r>
          </w:hyperlink>
        </w:p>
        <w:p w:rsidR="002E2ED2" w:rsidRDefault="004A2148">
          <w:pPr>
            <w:pStyle w:val="Sumrio3"/>
            <w:tabs>
              <w:tab w:val="right" w:leader="dot" w:pos="9061"/>
            </w:tabs>
            <w:rPr>
              <w:rFonts w:eastAsiaTheme="minorEastAsia"/>
              <w:noProof/>
              <w:lang w:eastAsia="pt-BR"/>
            </w:rPr>
          </w:pPr>
          <w:hyperlink w:anchor="_Toc123564794" w:history="1">
            <w:r w:rsidR="002E2ED2" w:rsidRPr="00416AF5">
              <w:rPr>
                <w:rStyle w:val="Hyperlink"/>
                <w:rFonts w:cstheme="minorHAnsi"/>
                <w:noProof/>
              </w:rPr>
              <w:t>3. 3 Remoção de Vidro</w:t>
            </w:r>
            <w:r w:rsidR="002E2ED2">
              <w:rPr>
                <w:noProof/>
                <w:webHidden/>
              </w:rPr>
              <w:tab/>
            </w:r>
            <w:r w:rsidR="002E2ED2">
              <w:rPr>
                <w:noProof/>
                <w:webHidden/>
              </w:rPr>
              <w:fldChar w:fldCharType="begin"/>
            </w:r>
            <w:r w:rsidR="002E2ED2">
              <w:rPr>
                <w:noProof/>
                <w:webHidden/>
              </w:rPr>
              <w:instrText xml:space="preserve"> PAGEREF _Toc123564794 \h </w:instrText>
            </w:r>
            <w:r w:rsidR="002E2ED2">
              <w:rPr>
                <w:noProof/>
                <w:webHidden/>
              </w:rPr>
            </w:r>
            <w:r w:rsidR="002E2ED2">
              <w:rPr>
                <w:noProof/>
                <w:webHidden/>
              </w:rPr>
              <w:fldChar w:fldCharType="separate"/>
            </w:r>
            <w:r w:rsidR="002E2ED2">
              <w:rPr>
                <w:noProof/>
                <w:webHidden/>
              </w:rPr>
              <w:t>4</w:t>
            </w:r>
            <w:r w:rsidR="002E2ED2">
              <w:rPr>
                <w:noProof/>
                <w:webHidden/>
              </w:rPr>
              <w:fldChar w:fldCharType="end"/>
            </w:r>
          </w:hyperlink>
        </w:p>
        <w:p w:rsidR="002E2ED2" w:rsidRDefault="004A2148">
          <w:pPr>
            <w:pStyle w:val="Sumrio3"/>
            <w:tabs>
              <w:tab w:val="right" w:leader="dot" w:pos="9061"/>
            </w:tabs>
            <w:rPr>
              <w:rFonts w:eastAsiaTheme="minorEastAsia"/>
              <w:noProof/>
              <w:lang w:eastAsia="pt-BR"/>
            </w:rPr>
          </w:pPr>
          <w:hyperlink w:anchor="_Toc123564795" w:history="1">
            <w:r w:rsidR="002E2ED2" w:rsidRPr="00416AF5">
              <w:rPr>
                <w:rStyle w:val="Hyperlink"/>
                <w:rFonts w:cstheme="minorHAnsi"/>
                <w:noProof/>
              </w:rPr>
              <w:t>3. 4 Remoção e Reassentamento de Esquadria</w:t>
            </w:r>
            <w:r w:rsidR="002E2ED2">
              <w:rPr>
                <w:noProof/>
                <w:webHidden/>
              </w:rPr>
              <w:tab/>
            </w:r>
            <w:r w:rsidR="002E2ED2">
              <w:rPr>
                <w:noProof/>
                <w:webHidden/>
              </w:rPr>
              <w:fldChar w:fldCharType="begin"/>
            </w:r>
            <w:r w:rsidR="002E2ED2">
              <w:rPr>
                <w:noProof/>
                <w:webHidden/>
              </w:rPr>
              <w:instrText xml:space="preserve"> PAGEREF _Toc123564795 \h </w:instrText>
            </w:r>
            <w:r w:rsidR="002E2ED2">
              <w:rPr>
                <w:noProof/>
                <w:webHidden/>
              </w:rPr>
            </w:r>
            <w:r w:rsidR="002E2ED2">
              <w:rPr>
                <w:noProof/>
                <w:webHidden/>
              </w:rPr>
              <w:fldChar w:fldCharType="separate"/>
            </w:r>
            <w:r w:rsidR="002E2ED2">
              <w:rPr>
                <w:noProof/>
                <w:webHidden/>
              </w:rPr>
              <w:t>4</w:t>
            </w:r>
            <w:r w:rsidR="002E2ED2">
              <w:rPr>
                <w:noProof/>
                <w:webHidden/>
              </w:rPr>
              <w:fldChar w:fldCharType="end"/>
            </w:r>
          </w:hyperlink>
        </w:p>
        <w:p w:rsidR="002E2ED2" w:rsidRDefault="004A2148">
          <w:pPr>
            <w:pStyle w:val="Sumrio3"/>
            <w:tabs>
              <w:tab w:val="right" w:leader="dot" w:pos="9061"/>
            </w:tabs>
            <w:rPr>
              <w:rFonts w:eastAsiaTheme="minorEastAsia"/>
              <w:noProof/>
              <w:lang w:eastAsia="pt-BR"/>
            </w:rPr>
          </w:pPr>
          <w:hyperlink w:anchor="_Toc123564796" w:history="1">
            <w:r w:rsidR="002E2ED2" w:rsidRPr="00416AF5">
              <w:rPr>
                <w:rStyle w:val="Hyperlink"/>
                <w:rFonts w:cstheme="minorHAnsi"/>
                <w:noProof/>
              </w:rPr>
              <w:t>3. 5 Remoção de Bancadas de Aço Inox</w:t>
            </w:r>
            <w:r w:rsidR="002E2ED2">
              <w:rPr>
                <w:noProof/>
                <w:webHidden/>
              </w:rPr>
              <w:tab/>
            </w:r>
            <w:r w:rsidR="002E2ED2">
              <w:rPr>
                <w:noProof/>
                <w:webHidden/>
              </w:rPr>
              <w:fldChar w:fldCharType="begin"/>
            </w:r>
            <w:r w:rsidR="002E2ED2">
              <w:rPr>
                <w:noProof/>
                <w:webHidden/>
              </w:rPr>
              <w:instrText xml:space="preserve"> PAGEREF _Toc123564796 \h </w:instrText>
            </w:r>
            <w:r w:rsidR="002E2ED2">
              <w:rPr>
                <w:noProof/>
                <w:webHidden/>
              </w:rPr>
            </w:r>
            <w:r w:rsidR="002E2ED2">
              <w:rPr>
                <w:noProof/>
                <w:webHidden/>
              </w:rPr>
              <w:fldChar w:fldCharType="separate"/>
            </w:r>
            <w:r w:rsidR="002E2ED2">
              <w:rPr>
                <w:noProof/>
                <w:webHidden/>
              </w:rPr>
              <w:t>5</w:t>
            </w:r>
            <w:r w:rsidR="002E2ED2">
              <w:rPr>
                <w:noProof/>
                <w:webHidden/>
              </w:rPr>
              <w:fldChar w:fldCharType="end"/>
            </w:r>
          </w:hyperlink>
        </w:p>
        <w:p w:rsidR="002E2ED2" w:rsidRDefault="004A2148">
          <w:pPr>
            <w:pStyle w:val="Sumrio3"/>
            <w:tabs>
              <w:tab w:val="right" w:leader="dot" w:pos="9061"/>
            </w:tabs>
            <w:rPr>
              <w:rFonts w:eastAsiaTheme="minorEastAsia"/>
              <w:noProof/>
              <w:lang w:eastAsia="pt-BR"/>
            </w:rPr>
          </w:pPr>
          <w:hyperlink w:anchor="_Toc123564797" w:history="1">
            <w:r w:rsidR="002E2ED2" w:rsidRPr="00416AF5">
              <w:rPr>
                <w:rStyle w:val="Hyperlink"/>
                <w:rFonts w:cstheme="minorHAnsi"/>
                <w:noProof/>
              </w:rPr>
              <w:t>3. 6 Remoção de Contrapiso e Piso Vinílico</w:t>
            </w:r>
            <w:r w:rsidR="002E2ED2">
              <w:rPr>
                <w:noProof/>
                <w:webHidden/>
              </w:rPr>
              <w:tab/>
            </w:r>
            <w:r w:rsidR="002E2ED2">
              <w:rPr>
                <w:noProof/>
                <w:webHidden/>
              </w:rPr>
              <w:fldChar w:fldCharType="begin"/>
            </w:r>
            <w:r w:rsidR="002E2ED2">
              <w:rPr>
                <w:noProof/>
                <w:webHidden/>
              </w:rPr>
              <w:instrText xml:space="preserve"> PAGEREF _Toc123564797 \h </w:instrText>
            </w:r>
            <w:r w:rsidR="002E2ED2">
              <w:rPr>
                <w:noProof/>
                <w:webHidden/>
              </w:rPr>
            </w:r>
            <w:r w:rsidR="002E2ED2">
              <w:rPr>
                <w:noProof/>
                <w:webHidden/>
              </w:rPr>
              <w:fldChar w:fldCharType="separate"/>
            </w:r>
            <w:r w:rsidR="002E2ED2">
              <w:rPr>
                <w:noProof/>
                <w:webHidden/>
              </w:rPr>
              <w:t>5</w:t>
            </w:r>
            <w:r w:rsidR="002E2ED2">
              <w:rPr>
                <w:noProof/>
                <w:webHidden/>
              </w:rPr>
              <w:fldChar w:fldCharType="end"/>
            </w:r>
          </w:hyperlink>
        </w:p>
        <w:p w:rsidR="002E2ED2" w:rsidRDefault="004A2148">
          <w:pPr>
            <w:pStyle w:val="Sumrio3"/>
            <w:tabs>
              <w:tab w:val="left" w:pos="880"/>
              <w:tab w:val="right" w:leader="dot" w:pos="9061"/>
            </w:tabs>
            <w:rPr>
              <w:rFonts w:eastAsiaTheme="minorEastAsia"/>
              <w:noProof/>
              <w:lang w:eastAsia="pt-BR"/>
            </w:rPr>
          </w:pPr>
          <w:hyperlink w:anchor="_Toc123564798" w:history="1">
            <w:r w:rsidR="002E2ED2" w:rsidRPr="00416AF5">
              <w:rPr>
                <w:rStyle w:val="Hyperlink"/>
                <w:b/>
                <w:bCs/>
                <w:iCs/>
                <w:noProof/>
                <w:spacing w:val="5"/>
              </w:rPr>
              <w:t>4.</w:t>
            </w:r>
            <w:r w:rsidR="002E2ED2">
              <w:rPr>
                <w:rFonts w:eastAsiaTheme="minorEastAsia"/>
                <w:noProof/>
                <w:lang w:eastAsia="pt-BR"/>
              </w:rPr>
              <w:tab/>
            </w:r>
            <w:r w:rsidR="002E2ED2" w:rsidRPr="00416AF5">
              <w:rPr>
                <w:rStyle w:val="Hyperlink"/>
                <w:b/>
                <w:bCs/>
                <w:iCs/>
                <w:noProof/>
                <w:spacing w:val="5"/>
              </w:rPr>
              <w:t>PAREDES</w:t>
            </w:r>
            <w:r w:rsidR="002E2ED2">
              <w:rPr>
                <w:noProof/>
                <w:webHidden/>
              </w:rPr>
              <w:tab/>
            </w:r>
            <w:r w:rsidR="002E2ED2">
              <w:rPr>
                <w:noProof/>
                <w:webHidden/>
              </w:rPr>
              <w:fldChar w:fldCharType="begin"/>
            </w:r>
            <w:r w:rsidR="002E2ED2">
              <w:rPr>
                <w:noProof/>
                <w:webHidden/>
              </w:rPr>
              <w:instrText xml:space="preserve"> PAGEREF _Toc123564798 \h </w:instrText>
            </w:r>
            <w:r w:rsidR="002E2ED2">
              <w:rPr>
                <w:noProof/>
                <w:webHidden/>
              </w:rPr>
            </w:r>
            <w:r w:rsidR="002E2ED2">
              <w:rPr>
                <w:noProof/>
                <w:webHidden/>
              </w:rPr>
              <w:fldChar w:fldCharType="separate"/>
            </w:r>
            <w:r w:rsidR="002E2ED2">
              <w:rPr>
                <w:noProof/>
                <w:webHidden/>
              </w:rPr>
              <w:t>5</w:t>
            </w:r>
            <w:r w:rsidR="002E2ED2">
              <w:rPr>
                <w:noProof/>
                <w:webHidden/>
              </w:rPr>
              <w:fldChar w:fldCharType="end"/>
            </w:r>
          </w:hyperlink>
        </w:p>
        <w:p w:rsidR="002E2ED2" w:rsidRDefault="004A2148">
          <w:pPr>
            <w:pStyle w:val="Sumrio3"/>
            <w:tabs>
              <w:tab w:val="right" w:leader="dot" w:pos="9061"/>
            </w:tabs>
            <w:rPr>
              <w:rFonts w:eastAsiaTheme="minorEastAsia"/>
              <w:noProof/>
              <w:lang w:eastAsia="pt-BR"/>
            </w:rPr>
          </w:pPr>
          <w:hyperlink w:anchor="_Toc123564799" w:history="1">
            <w:r w:rsidR="002E2ED2" w:rsidRPr="00416AF5">
              <w:rPr>
                <w:rStyle w:val="Hyperlink"/>
                <w:rFonts w:cstheme="minorHAnsi"/>
                <w:noProof/>
              </w:rPr>
              <w:t>4.1 Divisória em PVC</w:t>
            </w:r>
            <w:r w:rsidR="002E2ED2">
              <w:rPr>
                <w:noProof/>
                <w:webHidden/>
              </w:rPr>
              <w:tab/>
            </w:r>
            <w:r w:rsidR="002E2ED2">
              <w:rPr>
                <w:noProof/>
                <w:webHidden/>
              </w:rPr>
              <w:fldChar w:fldCharType="begin"/>
            </w:r>
            <w:r w:rsidR="002E2ED2">
              <w:rPr>
                <w:noProof/>
                <w:webHidden/>
              </w:rPr>
              <w:instrText xml:space="preserve"> PAGEREF _Toc123564799 \h </w:instrText>
            </w:r>
            <w:r w:rsidR="002E2ED2">
              <w:rPr>
                <w:noProof/>
                <w:webHidden/>
              </w:rPr>
            </w:r>
            <w:r w:rsidR="002E2ED2">
              <w:rPr>
                <w:noProof/>
                <w:webHidden/>
              </w:rPr>
              <w:fldChar w:fldCharType="separate"/>
            </w:r>
            <w:r w:rsidR="002E2ED2">
              <w:rPr>
                <w:noProof/>
                <w:webHidden/>
              </w:rPr>
              <w:t>5</w:t>
            </w:r>
            <w:r w:rsidR="002E2ED2">
              <w:rPr>
                <w:noProof/>
                <w:webHidden/>
              </w:rPr>
              <w:fldChar w:fldCharType="end"/>
            </w:r>
          </w:hyperlink>
        </w:p>
        <w:p w:rsidR="002E2ED2" w:rsidRDefault="004A2148">
          <w:pPr>
            <w:pStyle w:val="Sumrio3"/>
            <w:tabs>
              <w:tab w:val="right" w:leader="dot" w:pos="9061"/>
            </w:tabs>
            <w:rPr>
              <w:rFonts w:eastAsiaTheme="minorEastAsia"/>
              <w:noProof/>
              <w:lang w:eastAsia="pt-BR"/>
            </w:rPr>
          </w:pPr>
          <w:hyperlink w:anchor="_Toc123564800" w:history="1">
            <w:r w:rsidR="002E2ED2" w:rsidRPr="00416AF5">
              <w:rPr>
                <w:rStyle w:val="Hyperlink"/>
                <w:rFonts w:cstheme="minorHAnsi"/>
                <w:noProof/>
              </w:rPr>
              <w:t>4.2 Assentamento de Divisórias</w:t>
            </w:r>
            <w:r w:rsidR="002E2ED2">
              <w:rPr>
                <w:noProof/>
                <w:webHidden/>
              </w:rPr>
              <w:tab/>
            </w:r>
            <w:r w:rsidR="002E2ED2">
              <w:rPr>
                <w:noProof/>
                <w:webHidden/>
              </w:rPr>
              <w:fldChar w:fldCharType="begin"/>
            </w:r>
            <w:r w:rsidR="002E2ED2">
              <w:rPr>
                <w:noProof/>
                <w:webHidden/>
              </w:rPr>
              <w:instrText xml:space="preserve"> PAGEREF _Toc123564800 \h </w:instrText>
            </w:r>
            <w:r w:rsidR="002E2ED2">
              <w:rPr>
                <w:noProof/>
                <w:webHidden/>
              </w:rPr>
            </w:r>
            <w:r w:rsidR="002E2ED2">
              <w:rPr>
                <w:noProof/>
                <w:webHidden/>
              </w:rPr>
              <w:fldChar w:fldCharType="separate"/>
            </w:r>
            <w:r w:rsidR="002E2ED2">
              <w:rPr>
                <w:noProof/>
                <w:webHidden/>
              </w:rPr>
              <w:t>5</w:t>
            </w:r>
            <w:r w:rsidR="002E2ED2">
              <w:rPr>
                <w:noProof/>
                <w:webHidden/>
              </w:rPr>
              <w:fldChar w:fldCharType="end"/>
            </w:r>
          </w:hyperlink>
        </w:p>
        <w:p w:rsidR="002E2ED2" w:rsidRDefault="004A2148">
          <w:pPr>
            <w:pStyle w:val="Sumrio3"/>
            <w:tabs>
              <w:tab w:val="right" w:leader="dot" w:pos="9061"/>
            </w:tabs>
            <w:rPr>
              <w:rFonts w:eastAsiaTheme="minorEastAsia"/>
              <w:noProof/>
              <w:lang w:eastAsia="pt-BR"/>
            </w:rPr>
          </w:pPr>
          <w:hyperlink w:anchor="_Toc123564801" w:history="1">
            <w:r w:rsidR="002E2ED2" w:rsidRPr="00416AF5">
              <w:rPr>
                <w:rStyle w:val="Hyperlink"/>
                <w:rFonts w:cstheme="minorHAnsi"/>
                <w:noProof/>
              </w:rPr>
              <w:t>4.3 Parede com Placas de Gesso Acartonado</w:t>
            </w:r>
            <w:r w:rsidR="002E2ED2">
              <w:rPr>
                <w:noProof/>
                <w:webHidden/>
              </w:rPr>
              <w:tab/>
            </w:r>
            <w:r w:rsidR="002E2ED2">
              <w:rPr>
                <w:noProof/>
                <w:webHidden/>
              </w:rPr>
              <w:fldChar w:fldCharType="begin"/>
            </w:r>
            <w:r w:rsidR="002E2ED2">
              <w:rPr>
                <w:noProof/>
                <w:webHidden/>
              </w:rPr>
              <w:instrText xml:space="preserve"> PAGEREF _Toc123564801 \h </w:instrText>
            </w:r>
            <w:r w:rsidR="002E2ED2">
              <w:rPr>
                <w:noProof/>
                <w:webHidden/>
              </w:rPr>
            </w:r>
            <w:r w:rsidR="002E2ED2">
              <w:rPr>
                <w:noProof/>
                <w:webHidden/>
              </w:rPr>
              <w:fldChar w:fldCharType="separate"/>
            </w:r>
            <w:r w:rsidR="002E2ED2">
              <w:rPr>
                <w:noProof/>
                <w:webHidden/>
              </w:rPr>
              <w:t>6</w:t>
            </w:r>
            <w:r w:rsidR="002E2ED2">
              <w:rPr>
                <w:noProof/>
                <w:webHidden/>
              </w:rPr>
              <w:fldChar w:fldCharType="end"/>
            </w:r>
          </w:hyperlink>
        </w:p>
        <w:p w:rsidR="002E2ED2" w:rsidRDefault="004A2148">
          <w:pPr>
            <w:pStyle w:val="Sumrio3"/>
            <w:tabs>
              <w:tab w:val="right" w:leader="dot" w:pos="9061"/>
            </w:tabs>
            <w:rPr>
              <w:rFonts w:eastAsiaTheme="minorEastAsia"/>
              <w:noProof/>
              <w:lang w:eastAsia="pt-BR"/>
            </w:rPr>
          </w:pPr>
          <w:hyperlink w:anchor="_Toc123564802" w:history="1">
            <w:r w:rsidR="002E2ED2" w:rsidRPr="00416AF5">
              <w:rPr>
                <w:rStyle w:val="Hyperlink"/>
                <w:rFonts w:cstheme="minorHAnsi"/>
                <w:noProof/>
              </w:rPr>
              <w:t>4.4 Instalação de Reforço metálico</w:t>
            </w:r>
            <w:r w:rsidR="002E2ED2">
              <w:rPr>
                <w:noProof/>
                <w:webHidden/>
              </w:rPr>
              <w:tab/>
            </w:r>
            <w:r w:rsidR="002E2ED2">
              <w:rPr>
                <w:noProof/>
                <w:webHidden/>
              </w:rPr>
              <w:fldChar w:fldCharType="begin"/>
            </w:r>
            <w:r w:rsidR="002E2ED2">
              <w:rPr>
                <w:noProof/>
                <w:webHidden/>
              </w:rPr>
              <w:instrText xml:space="preserve"> PAGEREF _Toc123564802 \h </w:instrText>
            </w:r>
            <w:r w:rsidR="002E2ED2">
              <w:rPr>
                <w:noProof/>
                <w:webHidden/>
              </w:rPr>
            </w:r>
            <w:r w:rsidR="002E2ED2">
              <w:rPr>
                <w:noProof/>
                <w:webHidden/>
              </w:rPr>
              <w:fldChar w:fldCharType="separate"/>
            </w:r>
            <w:r w:rsidR="002E2ED2">
              <w:rPr>
                <w:noProof/>
                <w:webHidden/>
              </w:rPr>
              <w:t>7</w:t>
            </w:r>
            <w:r w:rsidR="002E2ED2">
              <w:rPr>
                <w:noProof/>
                <w:webHidden/>
              </w:rPr>
              <w:fldChar w:fldCharType="end"/>
            </w:r>
          </w:hyperlink>
        </w:p>
        <w:p w:rsidR="002E2ED2" w:rsidRDefault="004A2148">
          <w:pPr>
            <w:pStyle w:val="Sumrio3"/>
            <w:tabs>
              <w:tab w:val="right" w:leader="dot" w:pos="9061"/>
            </w:tabs>
            <w:rPr>
              <w:rFonts w:eastAsiaTheme="minorEastAsia"/>
              <w:noProof/>
              <w:lang w:eastAsia="pt-BR"/>
            </w:rPr>
          </w:pPr>
          <w:hyperlink w:anchor="_Toc123564803" w:history="1">
            <w:r w:rsidR="002E2ED2" w:rsidRPr="00416AF5">
              <w:rPr>
                <w:rStyle w:val="Hyperlink"/>
                <w:rFonts w:cstheme="minorHAnsi"/>
                <w:noProof/>
              </w:rPr>
              <w:t>4.5 Instalação de Isolamento com lã de rocha</w:t>
            </w:r>
            <w:r w:rsidR="002E2ED2">
              <w:rPr>
                <w:noProof/>
                <w:webHidden/>
              </w:rPr>
              <w:tab/>
            </w:r>
            <w:r w:rsidR="002E2ED2">
              <w:rPr>
                <w:noProof/>
                <w:webHidden/>
              </w:rPr>
              <w:fldChar w:fldCharType="begin"/>
            </w:r>
            <w:r w:rsidR="002E2ED2">
              <w:rPr>
                <w:noProof/>
                <w:webHidden/>
              </w:rPr>
              <w:instrText xml:space="preserve"> PAGEREF _Toc123564803 \h </w:instrText>
            </w:r>
            <w:r w:rsidR="002E2ED2">
              <w:rPr>
                <w:noProof/>
                <w:webHidden/>
              </w:rPr>
            </w:r>
            <w:r w:rsidR="002E2ED2">
              <w:rPr>
                <w:noProof/>
                <w:webHidden/>
              </w:rPr>
              <w:fldChar w:fldCharType="separate"/>
            </w:r>
            <w:r w:rsidR="002E2ED2">
              <w:rPr>
                <w:noProof/>
                <w:webHidden/>
              </w:rPr>
              <w:t>7</w:t>
            </w:r>
            <w:r w:rsidR="002E2ED2">
              <w:rPr>
                <w:noProof/>
                <w:webHidden/>
              </w:rPr>
              <w:fldChar w:fldCharType="end"/>
            </w:r>
          </w:hyperlink>
        </w:p>
        <w:p w:rsidR="002E2ED2" w:rsidRDefault="004A2148">
          <w:pPr>
            <w:pStyle w:val="Sumrio3"/>
            <w:tabs>
              <w:tab w:val="left" w:pos="880"/>
              <w:tab w:val="right" w:leader="dot" w:pos="9061"/>
            </w:tabs>
            <w:rPr>
              <w:rFonts w:eastAsiaTheme="minorEastAsia"/>
              <w:noProof/>
              <w:lang w:eastAsia="pt-BR"/>
            </w:rPr>
          </w:pPr>
          <w:hyperlink w:anchor="_Toc123564804" w:history="1">
            <w:r w:rsidR="002E2ED2" w:rsidRPr="00416AF5">
              <w:rPr>
                <w:rStyle w:val="Hyperlink"/>
                <w:b/>
                <w:bCs/>
                <w:iCs/>
                <w:noProof/>
                <w:spacing w:val="5"/>
              </w:rPr>
              <w:t>5.</w:t>
            </w:r>
            <w:r w:rsidR="002E2ED2">
              <w:rPr>
                <w:rFonts w:eastAsiaTheme="minorEastAsia"/>
                <w:noProof/>
                <w:lang w:eastAsia="pt-BR"/>
              </w:rPr>
              <w:tab/>
            </w:r>
            <w:r w:rsidR="002E2ED2" w:rsidRPr="00416AF5">
              <w:rPr>
                <w:rStyle w:val="Hyperlink"/>
                <w:b/>
                <w:bCs/>
                <w:iCs/>
                <w:noProof/>
                <w:spacing w:val="5"/>
              </w:rPr>
              <w:t>ESQUADRIAS E ACESSÓRIOS</w:t>
            </w:r>
            <w:r w:rsidR="002E2ED2">
              <w:rPr>
                <w:noProof/>
                <w:webHidden/>
              </w:rPr>
              <w:tab/>
            </w:r>
            <w:r w:rsidR="002E2ED2">
              <w:rPr>
                <w:noProof/>
                <w:webHidden/>
              </w:rPr>
              <w:fldChar w:fldCharType="begin"/>
            </w:r>
            <w:r w:rsidR="002E2ED2">
              <w:rPr>
                <w:noProof/>
                <w:webHidden/>
              </w:rPr>
              <w:instrText xml:space="preserve"> PAGEREF _Toc123564804 \h </w:instrText>
            </w:r>
            <w:r w:rsidR="002E2ED2">
              <w:rPr>
                <w:noProof/>
                <w:webHidden/>
              </w:rPr>
            </w:r>
            <w:r w:rsidR="002E2ED2">
              <w:rPr>
                <w:noProof/>
                <w:webHidden/>
              </w:rPr>
              <w:fldChar w:fldCharType="separate"/>
            </w:r>
            <w:r w:rsidR="002E2ED2">
              <w:rPr>
                <w:noProof/>
                <w:webHidden/>
              </w:rPr>
              <w:t>8</w:t>
            </w:r>
            <w:r w:rsidR="002E2ED2">
              <w:rPr>
                <w:noProof/>
                <w:webHidden/>
              </w:rPr>
              <w:fldChar w:fldCharType="end"/>
            </w:r>
          </w:hyperlink>
        </w:p>
        <w:p w:rsidR="002E2ED2" w:rsidRDefault="004A2148">
          <w:pPr>
            <w:pStyle w:val="Sumrio3"/>
            <w:tabs>
              <w:tab w:val="left" w:pos="1100"/>
              <w:tab w:val="right" w:leader="dot" w:pos="9061"/>
            </w:tabs>
            <w:rPr>
              <w:rFonts w:eastAsiaTheme="minorEastAsia"/>
              <w:noProof/>
              <w:lang w:eastAsia="pt-BR"/>
            </w:rPr>
          </w:pPr>
          <w:hyperlink w:anchor="_Toc123564805" w:history="1">
            <w:r w:rsidR="002E2ED2" w:rsidRPr="00416AF5">
              <w:rPr>
                <w:rStyle w:val="Hyperlink"/>
                <w:rFonts w:cstheme="minorHAnsi"/>
                <w:noProof/>
              </w:rPr>
              <w:t>5.1</w:t>
            </w:r>
            <w:r w:rsidR="002E2ED2">
              <w:rPr>
                <w:rFonts w:eastAsiaTheme="minorEastAsia"/>
                <w:noProof/>
                <w:lang w:eastAsia="pt-BR"/>
              </w:rPr>
              <w:tab/>
            </w:r>
            <w:r w:rsidR="002E2ED2" w:rsidRPr="00416AF5">
              <w:rPr>
                <w:rStyle w:val="Hyperlink"/>
                <w:rFonts w:cstheme="minorHAnsi"/>
                <w:noProof/>
              </w:rPr>
              <w:t>Fechadura de embutir para portas internas</w:t>
            </w:r>
            <w:r w:rsidR="002E2ED2">
              <w:rPr>
                <w:noProof/>
                <w:webHidden/>
              </w:rPr>
              <w:tab/>
            </w:r>
            <w:r w:rsidR="002E2ED2">
              <w:rPr>
                <w:noProof/>
                <w:webHidden/>
              </w:rPr>
              <w:fldChar w:fldCharType="begin"/>
            </w:r>
            <w:r w:rsidR="002E2ED2">
              <w:rPr>
                <w:noProof/>
                <w:webHidden/>
              </w:rPr>
              <w:instrText xml:space="preserve"> PAGEREF _Toc123564805 \h </w:instrText>
            </w:r>
            <w:r w:rsidR="002E2ED2">
              <w:rPr>
                <w:noProof/>
                <w:webHidden/>
              </w:rPr>
            </w:r>
            <w:r w:rsidR="002E2ED2">
              <w:rPr>
                <w:noProof/>
                <w:webHidden/>
              </w:rPr>
              <w:fldChar w:fldCharType="separate"/>
            </w:r>
            <w:r w:rsidR="002E2ED2">
              <w:rPr>
                <w:noProof/>
                <w:webHidden/>
              </w:rPr>
              <w:t>8</w:t>
            </w:r>
            <w:r w:rsidR="002E2ED2">
              <w:rPr>
                <w:noProof/>
                <w:webHidden/>
              </w:rPr>
              <w:fldChar w:fldCharType="end"/>
            </w:r>
          </w:hyperlink>
        </w:p>
        <w:p w:rsidR="002E2ED2" w:rsidRDefault="004A2148">
          <w:pPr>
            <w:pStyle w:val="Sumrio3"/>
            <w:tabs>
              <w:tab w:val="left" w:pos="1100"/>
              <w:tab w:val="right" w:leader="dot" w:pos="9061"/>
            </w:tabs>
            <w:rPr>
              <w:rFonts w:eastAsiaTheme="minorEastAsia"/>
              <w:noProof/>
              <w:lang w:eastAsia="pt-BR"/>
            </w:rPr>
          </w:pPr>
          <w:hyperlink w:anchor="_Toc123564806" w:history="1">
            <w:r w:rsidR="002E2ED2" w:rsidRPr="00416AF5">
              <w:rPr>
                <w:rStyle w:val="Hyperlink"/>
                <w:rFonts w:cstheme="minorHAnsi"/>
                <w:noProof/>
              </w:rPr>
              <w:t>5.2</w:t>
            </w:r>
            <w:r w:rsidR="002E2ED2">
              <w:rPr>
                <w:rFonts w:eastAsiaTheme="minorEastAsia"/>
                <w:noProof/>
                <w:lang w:eastAsia="pt-BR"/>
              </w:rPr>
              <w:tab/>
            </w:r>
            <w:r w:rsidR="002E2ED2" w:rsidRPr="00416AF5">
              <w:rPr>
                <w:rStyle w:val="Hyperlink"/>
                <w:rFonts w:cstheme="minorHAnsi"/>
                <w:noProof/>
              </w:rPr>
              <w:t>Porta para divisória</w:t>
            </w:r>
            <w:r w:rsidR="002E2ED2">
              <w:rPr>
                <w:noProof/>
                <w:webHidden/>
              </w:rPr>
              <w:tab/>
            </w:r>
            <w:r w:rsidR="002E2ED2">
              <w:rPr>
                <w:noProof/>
                <w:webHidden/>
              </w:rPr>
              <w:fldChar w:fldCharType="begin"/>
            </w:r>
            <w:r w:rsidR="002E2ED2">
              <w:rPr>
                <w:noProof/>
                <w:webHidden/>
              </w:rPr>
              <w:instrText xml:space="preserve"> PAGEREF _Toc123564806 \h </w:instrText>
            </w:r>
            <w:r w:rsidR="002E2ED2">
              <w:rPr>
                <w:noProof/>
                <w:webHidden/>
              </w:rPr>
            </w:r>
            <w:r w:rsidR="002E2ED2">
              <w:rPr>
                <w:noProof/>
                <w:webHidden/>
              </w:rPr>
              <w:fldChar w:fldCharType="separate"/>
            </w:r>
            <w:r w:rsidR="002E2ED2">
              <w:rPr>
                <w:noProof/>
                <w:webHidden/>
              </w:rPr>
              <w:t>8</w:t>
            </w:r>
            <w:r w:rsidR="002E2ED2">
              <w:rPr>
                <w:noProof/>
                <w:webHidden/>
              </w:rPr>
              <w:fldChar w:fldCharType="end"/>
            </w:r>
          </w:hyperlink>
        </w:p>
        <w:p w:rsidR="002E2ED2" w:rsidRDefault="004A2148">
          <w:pPr>
            <w:pStyle w:val="Sumrio3"/>
            <w:tabs>
              <w:tab w:val="left" w:pos="1100"/>
              <w:tab w:val="right" w:leader="dot" w:pos="9061"/>
            </w:tabs>
            <w:rPr>
              <w:rFonts w:eastAsiaTheme="minorEastAsia"/>
              <w:noProof/>
              <w:lang w:eastAsia="pt-BR"/>
            </w:rPr>
          </w:pPr>
          <w:hyperlink w:anchor="_Toc123564807" w:history="1">
            <w:r w:rsidR="002E2ED2" w:rsidRPr="00416AF5">
              <w:rPr>
                <w:rStyle w:val="Hyperlink"/>
                <w:rFonts w:cstheme="minorHAnsi"/>
                <w:noProof/>
              </w:rPr>
              <w:t>5.3</w:t>
            </w:r>
            <w:r w:rsidR="002E2ED2">
              <w:rPr>
                <w:rFonts w:eastAsiaTheme="minorEastAsia"/>
                <w:noProof/>
                <w:lang w:eastAsia="pt-BR"/>
              </w:rPr>
              <w:tab/>
            </w:r>
            <w:r w:rsidR="002E2ED2" w:rsidRPr="00416AF5">
              <w:rPr>
                <w:rStyle w:val="Hyperlink"/>
                <w:rFonts w:cstheme="minorHAnsi"/>
                <w:noProof/>
              </w:rPr>
              <w:t>Guichê G1 – Sala de Desinfecção Química</w:t>
            </w:r>
            <w:r w:rsidR="002E2ED2">
              <w:rPr>
                <w:noProof/>
                <w:webHidden/>
              </w:rPr>
              <w:tab/>
            </w:r>
            <w:r w:rsidR="002E2ED2">
              <w:rPr>
                <w:noProof/>
                <w:webHidden/>
              </w:rPr>
              <w:fldChar w:fldCharType="begin"/>
            </w:r>
            <w:r w:rsidR="002E2ED2">
              <w:rPr>
                <w:noProof/>
                <w:webHidden/>
              </w:rPr>
              <w:instrText xml:space="preserve"> PAGEREF _Toc123564807 \h </w:instrText>
            </w:r>
            <w:r w:rsidR="002E2ED2">
              <w:rPr>
                <w:noProof/>
                <w:webHidden/>
              </w:rPr>
            </w:r>
            <w:r w:rsidR="002E2ED2">
              <w:rPr>
                <w:noProof/>
                <w:webHidden/>
              </w:rPr>
              <w:fldChar w:fldCharType="separate"/>
            </w:r>
            <w:r w:rsidR="002E2ED2">
              <w:rPr>
                <w:noProof/>
                <w:webHidden/>
              </w:rPr>
              <w:t>8</w:t>
            </w:r>
            <w:r w:rsidR="002E2ED2">
              <w:rPr>
                <w:noProof/>
                <w:webHidden/>
              </w:rPr>
              <w:fldChar w:fldCharType="end"/>
            </w:r>
          </w:hyperlink>
        </w:p>
        <w:p w:rsidR="002E2ED2" w:rsidRDefault="004A2148">
          <w:pPr>
            <w:pStyle w:val="Sumrio3"/>
            <w:tabs>
              <w:tab w:val="left" w:pos="1100"/>
              <w:tab w:val="right" w:leader="dot" w:pos="9061"/>
            </w:tabs>
            <w:rPr>
              <w:rFonts w:eastAsiaTheme="minorEastAsia"/>
              <w:noProof/>
              <w:lang w:eastAsia="pt-BR"/>
            </w:rPr>
          </w:pPr>
          <w:hyperlink w:anchor="_Toc123564808" w:history="1">
            <w:r w:rsidR="002E2ED2" w:rsidRPr="00416AF5">
              <w:rPr>
                <w:rStyle w:val="Hyperlink"/>
                <w:rFonts w:cstheme="minorHAnsi"/>
                <w:noProof/>
              </w:rPr>
              <w:t>5.4</w:t>
            </w:r>
            <w:r w:rsidR="002E2ED2">
              <w:rPr>
                <w:rFonts w:eastAsiaTheme="minorEastAsia"/>
                <w:noProof/>
                <w:lang w:eastAsia="pt-BR"/>
              </w:rPr>
              <w:tab/>
            </w:r>
            <w:r w:rsidR="002E2ED2" w:rsidRPr="00416AF5">
              <w:rPr>
                <w:rStyle w:val="Hyperlink"/>
                <w:rFonts w:cstheme="minorHAnsi"/>
                <w:noProof/>
              </w:rPr>
              <w:t>Guichê G2 – Sala de Preparo</w:t>
            </w:r>
            <w:r w:rsidR="002E2ED2">
              <w:rPr>
                <w:noProof/>
                <w:webHidden/>
              </w:rPr>
              <w:tab/>
            </w:r>
            <w:r w:rsidR="002E2ED2">
              <w:rPr>
                <w:noProof/>
                <w:webHidden/>
              </w:rPr>
              <w:fldChar w:fldCharType="begin"/>
            </w:r>
            <w:r w:rsidR="002E2ED2">
              <w:rPr>
                <w:noProof/>
                <w:webHidden/>
              </w:rPr>
              <w:instrText xml:space="preserve"> PAGEREF _Toc123564808 \h </w:instrText>
            </w:r>
            <w:r w:rsidR="002E2ED2">
              <w:rPr>
                <w:noProof/>
                <w:webHidden/>
              </w:rPr>
            </w:r>
            <w:r w:rsidR="002E2ED2">
              <w:rPr>
                <w:noProof/>
                <w:webHidden/>
              </w:rPr>
              <w:fldChar w:fldCharType="separate"/>
            </w:r>
            <w:r w:rsidR="002E2ED2">
              <w:rPr>
                <w:noProof/>
                <w:webHidden/>
              </w:rPr>
              <w:t>8</w:t>
            </w:r>
            <w:r w:rsidR="002E2ED2">
              <w:rPr>
                <w:noProof/>
                <w:webHidden/>
              </w:rPr>
              <w:fldChar w:fldCharType="end"/>
            </w:r>
          </w:hyperlink>
        </w:p>
        <w:p w:rsidR="002E2ED2" w:rsidRDefault="004A2148">
          <w:pPr>
            <w:pStyle w:val="Sumrio3"/>
            <w:tabs>
              <w:tab w:val="left" w:pos="1100"/>
              <w:tab w:val="right" w:leader="dot" w:pos="9061"/>
            </w:tabs>
            <w:rPr>
              <w:rFonts w:eastAsiaTheme="minorEastAsia"/>
              <w:noProof/>
              <w:lang w:eastAsia="pt-BR"/>
            </w:rPr>
          </w:pPr>
          <w:hyperlink w:anchor="_Toc123564809" w:history="1">
            <w:r w:rsidR="002E2ED2" w:rsidRPr="00416AF5">
              <w:rPr>
                <w:rStyle w:val="Hyperlink"/>
                <w:rFonts w:cstheme="minorHAnsi"/>
                <w:noProof/>
              </w:rPr>
              <w:t>5.5</w:t>
            </w:r>
            <w:r w:rsidR="002E2ED2">
              <w:rPr>
                <w:rFonts w:eastAsiaTheme="minorEastAsia"/>
                <w:noProof/>
                <w:lang w:eastAsia="pt-BR"/>
              </w:rPr>
              <w:tab/>
            </w:r>
            <w:r w:rsidR="002E2ED2" w:rsidRPr="00416AF5">
              <w:rPr>
                <w:rStyle w:val="Hyperlink"/>
                <w:rFonts w:cstheme="minorHAnsi"/>
                <w:noProof/>
              </w:rPr>
              <w:t>Cantoneira PVC</w:t>
            </w:r>
            <w:r w:rsidR="002E2ED2">
              <w:rPr>
                <w:noProof/>
                <w:webHidden/>
              </w:rPr>
              <w:tab/>
            </w:r>
            <w:r w:rsidR="002E2ED2">
              <w:rPr>
                <w:noProof/>
                <w:webHidden/>
              </w:rPr>
              <w:fldChar w:fldCharType="begin"/>
            </w:r>
            <w:r w:rsidR="002E2ED2">
              <w:rPr>
                <w:noProof/>
                <w:webHidden/>
              </w:rPr>
              <w:instrText xml:space="preserve"> PAGEREF _Toc123564809 \h </w:instrText>
            </w:r>
            <w:r w:rsidR="002E2ED2">
              <w:rPr>
                <w:noProof/>
                <w:webHidden/>
              </w:rPr>
            </w:r>
            <w:r w:rsidR="002E2ED2">
              <w:rPr>
                <w:noProof/>
                <w:webHidden/>
              </w:rPr>
              <w:fldChar w:fldCharType="separate"/>
            </w:r>
            <w:r w:rsidR="002E2ED2">
              <w:rPr>
                <w:noProof/>
                <w:webHidden/>
              </w:rPr>
              <w:t>9</w:t>
            </w:r>
            <w:r w:rsidR="002E2ED2">
              <w:rPr>
                <w:noProof/>
                <w:webHidden/>
              </w:rPr>
              <w:fldChar w:fldCharType="end"/>
            </w:r>
          </w:hyperlink>
        </w:p>
        <w:p w:rsidR="002E2ED2" w:rsidRDefault="004A2148">
          <w:pPr>
            <w:pStyle w:val="Sumrio3"/>
            <w:tabs>
              <w:tab w:val="left" w:pos="880"/>
              <w:tab w:val="right" w:leader="dot" w:pos="9061"/>
            </w:tabs>
            <w:rPr>
              <w:rFonts w:eastAsiaTheme="minorEastAsia"/>
              <w:noProof/>
              <w:lang w:eastAsia="pt-BR"/>
            </w:rPr>
          </w:pPr>
          <w:hyperlink w:anchor="_Toc123564810" w:history="1">
            <w:r w:rsidR="002E2ED2" w:rsidRPr="00416AF5">
              <w:rPr>
                <w:rStyle w:val="Hyperlink"/>
                <w:b/>
                <w:bCs/>
                <w:iCs/>
                <w:noProof/>
                <w:spacing w:val="5"/>
              </w:rPr>
              <w:t>6.</w:t>
            </w:r>
            <w:r w:rsidR="002E2ED2">
              <w:rPr>
                <w:rFonts w:eastAsiaTheme="minorEastAsia"/>
                <w:noProof/>
                <w:lang w:eastAsia="pt-BR"/>
              </w:rPr>
              <w:tab/>
            </w:r>
            <w:r w:rsidR="002E2ED2" w:rsidRPr="00416AF5">
              <w:rPr>
                <w:rStyle w:val="Hyperlink"/>
                <w:b/>
                <w:bCs/>
                <w:iCs/>
                <w:noProof/>
                <w:spacing w:val="5"/>
              </w:rPr>
              <w:t>REVESTIMENTO DE PISO</w:t>
            </w:r>
            <w:r w:rsidR="002E2ED2">
              <w:rPr>
                <w:noProof/>
                <w:webHidden/>
              </w:rPr>
              <w:tab/>
            </w:r>
            <w:r w:rsidR="002E2ED2">
              <w:rPr>
                <w:noProof/>
                <w:webHidden/>
              </w:rPr>
              <w:fldChar w:fldCharType="begin"/>
            </w:r>
            <w:r w:rsidR="002E2ED2">
              <w:rPr>
                <w:noProof/>
                <w:webHidden/>
              </w:rPr>
              <w:instrText xml:space="preserve"> PAGEREF _Toc123564810 \h </w:instrText>
            </w:r>
            <w:r w:rsidR="002E2ED2">
              <w:rPr>
                <w:noProof/>
                <w:webHidden/>
              </w:rPr>
            </w:r>
            <w:r w:rsidR="002E2ED2">
              <w:rPr>
                <w:noProof/>
                <w:webHidden/>
              </w:rPr>
              <w:fldChar w:fldCharType="separate"/>
            </w:r>
            <w:r w:rsidR="002E2ED2">
              <w:rPr>
                <w:noProof/>
                <w:webHidden/>
              </w:rPr>
              <w:t>9</w:t>
            </w:r>
            <w:r w:rsidR="002E2ED2">
              <w:rPr>
                <w:noProof/>
                <w:webHidden/>
              </w:rPr>
              <w:fldChar w:fldCharType="end"/>
            </w:r>
          </w:hyperlink>
        </w:p>
        <w:p w:rsidR="002E2ED2" w:rsidRDefault="004A2148">
          <w:pPr>
            <w:pStyle w:val="Sumrio3"/>
            <w:tabs>
              <w:tab w:val="left" w:pos="1100"/>
              <w:tab w:val="right" w:leader="dot" w:pos="9061"/>
            </w:tabs>
            <w:rPr>
              <w:rFonts w:eastAsiaTheme="minorEastAsia"/>
              <w:noProof/>
              <w:lang w:eastAsia="pt-BR"/>
            </w:rPr>
          </w:pPr>
          <w:hyperlink w:anchor="_Toc123564811" w:history="1">
            <w:r w:rsidR="002E2ED2" w:rsidRPr="00416AF5">
              <w:rPr>
                <w:rStyle w:val="Hyperlink"/>
                <w:rFonts w:cstheme="minorHAnsi"/>
                <w:noProof/>
              </w:rPr>
              <w:t>6.1</w:t>
            </w:r>
            <w:r w:rsidR="002E2ED2">
              <w:rPr>
                <w:rFonts w:eastAsiaTheme="minorEastAsia"/>
                <w:noProof/>
                <w:lang w:eastAsia="pt-BR"/>
              </w:rPr>
              <w:tab/>
            </w:r>
            <w:r w:rsidR="002E2ED2" w:rsidRPr="00416AF5">
              <w:rPr>
                <w:rStyle w:val="Hyperlink"/>
                <w:rFonts w:cstheme="minorHAnsi"/>
                <w:noProof/>
              </w:rPr>
              <w:t>Contrapiso</w:t>
            </w:r>
            <w:r w:rsidR="002E2ED2">
              <w:rPr>
                <w:noProof/>
                <w:webHidden/>
              </w:rPr>
              <w:tab/>
            </w:r>
            <w:r w:rsidR="002E2ED2">
              <w:rPr>
                <w:noProof/>
                <w:webHidden/>
              </w:rPr>
              <w:fldChar w:fldCharType="begin"/>
            </w:r>
            <w:r w:rsidR="002E2ED2">
              <w:rPr>
                <w:noProof/>
                <w:webHidden/>
              </w:rPr>
              <w:instrText xml:space="preserve"> PAGEREF _Toc123564811 \h </w:instrText>
            </w:r>
            <w:r w:rsidR="002E2ED2">
              <w:rPr>
                <w:noProof/>
                <w:webHidden/>
              </w:rPr>
            </w:r>
            <w:r w:rsidR="002E2ED2">
              <w:rPr>
                <w:noProof/>
                <w:webHidden/>
              </w:rPr>
              <w:fldChar w:fldCharType="separate"/>
            </w:r>
            <w:r w:rsidR="002E2ED2">
              <w:rPr>
                <w:noProof/>
                <w:webHidden/>
              </w:rPr>
              <w:t>9</w:t>
            </w:r>
            <w:r w:rsidR="002E2ED2">
              <w:rPr>
                <w:noProof/>
                <w:webHidden/>
              </w:rPr>
              <w:fldChar w:fldCharType="end"/>
            </w:r>
          </w:hyperlink>
        </w:p>
        <w:p w:rsidR="002E2ED2" w:rsidRDefault="004A2148">
          <w:pPr>
            <w:pStyle w:val="Sumrio3"/>
            <w:tabs>
              <w:tab w:val="left" w:pos="1100"/>
              <w:tab w:val="right" w:leader="dot" w:pos="9061"/>
            </w:tabs>
            <w:rPr>
              <w:rFonts w:eastAsiaTheme="minorEastAsia"/>
              <w:noProof/>
              <w:lang w:eastAsia="pt-BR"/>
            </w:rPr>
          </w:pPr>
          <w:hyperlink w:anchor="_Toc123564812" w:history="1">
            <w:r w:rsidR="002E2ED2" w:rsidRPr="00416AF5">
              <w:rPr>
                <w:rStyle w:val="Hyperlink"/>
                <w:rFonts w:cstheme="minorHAnsi"/>
                <w:noProof/>
              </w:rPr>
              <w:t>6.2</w:t>
            </w:r>
            <w:r w:rsidR="002E2ED2">
              <w:rPr>
                <w:rFonts w:eastAsiaTheme="minorEastAsia"/>
                <w:noProof/>
                <w:lang w:eastAsia="pt-BR"/>
              </w:rPr>
              <w:tab/>
            </w:r>
            <w:r w:rsidR="002E2ED2" w:rsidRPr="00416AF5">
              <w:rPr>
                <w:rStyle w:val="Hyperlink"/>
                <w:rFonts w:cstheme="minorHAnsi"/>
                <w:noProof/>
              </w:rPr>
              <w:t>Manta Vinílica</w:t>
            </w:r>
            <w:r w:rsidR="002E2ED2">
              <w:rPr>
                <w:noProof/>
                <w:webHidden/>
              </w:rPr>
              <w:tab/>
            </w:r>
            <w:r w:rsidR="002E2ED2">
              <w:rPr>
                <w:noProof/>
                <w:webHidden/>
              </w:rPr>
              <w:fldChar w:fldCharType="begin"/>
            </w:r>
            <w:r w:rsidR="002E2ED2">
              <w:rPr>
                <w:noProof/>
                <w:webHidden/>
              </w:rPr>
              <w:instrText xml:space="preserve"> PAGEREF _Toc123564812 \h </w:instrText>
            </w:r>
            <w:r w:rsidR="002E2ED2">
              <w:rPr>
                <w:noProof/>
                <w:webHidden/>
              </w:rPr>
            </w:r>
            <w:r w:rsidR="002E2ED2">
              <w:rPr>
                <w:noProof/>
                <w:webHidden/>
              </w:rPr>
              <w:fldChar w:fldCharType="separate"/>
            </w:r>
            <w:r w:rsidR="002E2ED2">
              <w:rPr>
                <w:noProof/>
                <w:webHidden/>
              </w:rPr>
              <w:t>9</w:t>
            </w:r>
            <w:r w:rsidR="002E2ED2">
              <w:rPr>
                <w:noProof/>
                <w:webHidden/>
              </w:rPr>
              <w:fldChar w:fldCharType="end"/>
            </w:r>
          </w:hyperlink>
        </w:p>
        <w:p w:rsidR="002E2ED2" w:rsidRDefault="004A2148">
          <w:pPr>
            <w:pStyle w:val="Sumrio3"/>
            <w:tabs>
              <w:tab w:val="left" w:pos="880"/>
              <w:tab w:val="right" w:leader="dot" w:pos="9061"/>
            </w:tabs>
            <w:rPr>
              <w:rFonts w:eastAsiaTheme="minorEastAsia"/>
              <w:noProof/>
              <w:lang w:eastAsia="pt-BR"/>
            </w:rPr>
          </w:pPr>
          <w:hyperlink w:anchor="_Toc123564813" w:history="1">
            <w:r w:rsidR="002E2ED2" w:rsidRPr="00416AF5">
              <w:rPr>
                <w:rStyle w:val="Hyperlink"/>
                <w:b/>
                <w:bCs/>
                <w:iCs/>
                <w:noProof/>
                <w:spacing w:val="5"/>
              </w:rPr>
              <w:t>7.</w:t>
            </w:r>
            <w:r w:rsidR="002E2ED2">
              <w:rPr>
                <w:rFonts w:eastAsiaTheme="minorEastAsia"/>
                <w:noProof/>
                <w:lang w:eastAsia="pt-BR"/>
              </w:rPr>
              <w:tab/>
            </w:r>
            <w:r w:rsidR="002E2ED2" w:rsidRPr="00416AF5">
              <w:rPr>
                <w:rStyle w:val="Hyperlink"/>
                <w:b/>
                <w:bCs/>
                <w:iCs/>
                <w:noProof/>
                <w:spacing w:val="5"/>
              </w:rPr>
              <w:t>PINTURAS</w:t>
            </w:r>
            <w:r w:rsidR="002E2ED2">
              <w:rPr>
                <w:noProof/>
                <w:webHidden/>
              </w:rPr>
              <w:tab/>
            </w:r>
            <w:r w:rsidR="002E2ED2">
              <w:rPr>
                <w:noProof/>
                <w:webHidden/>
              </w:rPr>
              <w:fldChar w:fldCharType="begin"/>
            </w:r>
            <w:r w:rsidR="002E2ED2">
              <w:rPr>
                <w:noProof/>
                <w:webHidden/>
              </w:rPr>
              <w:instrText xml:space="preserve"> PAGEREF _Toc123564813 \h </w:instrText>
            </w:r>
            <w:r w:rsidR="002E2ED2">
              <w:rPr>
                <w:noProof/>
                <w:webHidden/>
              </w:rPr>
            </w:r>
            <w:r w:rsidR="002E2ED2">
              <w:rPr>
                <w:noProof/>
                <w:webHidden/>
              </w:rPr>
              <w:fldChar w:fldCharType="separate"/>
            </w:r>
            <w:r w:rsidR="002E2ED2">
              <w:rPr>
                <w:noProof/>
                <w:webHidden/>
              </w:rPr>
              <w:t>10</w:t>
            </w:r>
            <w:r w:rsidR="002E2ED2">
              <w:rPr>
                <w:noProof/>
                <w:webHidden/>
              </w:rPr>
              <w:fldChar w:fldCharType="end"/>
            </w:r>
          </w:hyperlink>
        </w:p>
        <w:p w:rsidR="002E2ED2" w:rsidRDefault="004A2148">
          <w:pPr>
            <w:pStyle w:val="Sumrio3"/>
            <w:tabs>
              <w:tab w:val="left" w:pos="1100"/>
              <w:tab w:val="right" w:leader="dot" w:pos="9061"/>
            </w:tabs>
            <w:rPr>
              <w:rFonts w:eastAsiaTheme="minorEastAsia"/>
              <w:noProof/>
              <w:lang w:eastAsia="pt-BR"/>
            </w:rPr>
          </w:pPr>
          <w:hyperlink w:anchor="_Toc123564814" w:history="1">
            <w:r w:rsidR="002E2ED2" w:rsidRPr="00416AF5">
              <w:rPr>
                <w:rStyle w:val="Hyperlink"/>
                <w:rFonts w:cstheme="minorHAnsi"/>
                <w:noProof/>
              </w:rPr>
              <w:t>7.1</w:t>
            </w:r>
            <w:r w:rsidR="002E2ED2">
              <w:rPr>
                <w:rFonts w:eastAsiaTheme="minorEastAsia"/>
                <w:noProof/>
                <w:lang w:eastAsia="pt-BR"/>
              </w:rPr>
              <w:tab/>
            </w:r>
            <w:r w:rsidR="002E2ED2" w:rsidRPr="00416AF5">
              <w:rPr>
                <w:rStyle w:val="Hyperlink"/>
                <w:rFonts w:cstheme="minorHAnsi"/>
                <w:noProof/>
              </w:rPr>
              <w:t>Pintura Epóxi</w:t>
            </w:r>
            <w:r w:rsidR="002E2ED2">
              <w:rPr>
                <w:noProof/>
                <w:webHidden/>
              </w:rPr>
              <w:tab/>
            </w:r>
            <w:r w:rsidR="002E2ED2">
              <w:rPr>
                <w:noProof/>
                <w:webHidden/>
              </w:rPr>
              <w:fldChar w:fldCharType="begin"/>
            </w:r>
            <w:r w:rsidR="002E2ED2">
              <w:rPr>
                <w:noProof/>
                <w:webHidden/>
              </w:rPr>
              <w:instrText xml:space="preserve"> PAGEREF _Toc123564814 \h </w:instrText>
            </w:r>
            <w:r w:rsidR="002E2ED2">
              <w:rPr>
                <w:noProof/>
                <w:webHidden/>
              </w:rPr>
            </w:r>
            <w:r w:rsidR="002E2ED2">
              <w:rPr>
                <w:noProof/>
                <w:webHidden/>
              </w:rPr>
              <w:fldChar w:fldCharType="separate"/>
            </w:r>
            <w:r w:rsidR="002E2ED2">
              <w:rPr>
                <w:noProof/>
                <w:webHidden/>
              </w:rPr>
              <w:t>10</w:t>
            </w:r>
            <w:r w:rsidR="002E2ED2">
              <w:rPr>
                <w:noProof/>
                <w:webHidden/>
              </w:rPr>
              <w:fldChar w:fldCharType="end"/>
            </w:r>
          </w:hyperlink>
        </w:p>
        <w:p w:rsidR="002E2ED2" w:rsidRDefault="004A2148">
          <w:pPr>
            <w:pStyle w:val="Sumrio3"/>
            <w:tabs>
              <w:tab w:val="left" w:pos="1100"/>
              <w:tab w:val="right" w:leader="dot" w:pos="9061"/>
            </w:tabs>
            <w:rPr>
              <w:rFonts w:eastAsiaTheme="minorEastAsia"/>
              <w:noProof/>
              <w:lang w:eastAsia="pt-BR"/>
            </w:rPr>
          </w:pPr>
          <w:hyperlink w:anchor="_Toc123564815" w:history="1">
            <w:r w:rsidR="002E2ED2" w:rsidRPr="00416AF5">
              <w:rPr>
                <w:rStyle w:val="Hyperlink"/>
                <w:rFonts w:cstheme="minorHAnsi"/>
                <w:noProof/>
              </w:rPr>
              <w:t>7.2</w:t>
            </w:r>
            <w:r w:rsidR="002E2ED2">
              <w:rPr>
                <w:rFonts w:eastAsiaTheme="minorEastAsia"/>
                <w:noProof/>
                <w:lang w:eastAsia="pt-BR"/>
              </w:rPr>
              <w:tab/>
            </w:r>
            <w:r w:rsidR="002E2ED2" w:rsidRPr="00416AF5">
              <w:rPr>
                <w:rStyle w:val="Hyperlink"/>
                <w:rFonts w:cstheme="minorHAnsi"/>
                <w:noProof/>
              </w:rPr>
              <w:t>Aplicação de fundo selador acrílico em teto</w:t>
            </w:r>
            <w:r w:rsidR="002E2ED2">
              <w:rPr>
                <w:noProof/>
                <w:webHidden/>
              </w:rPr>
              <w:tab/>
            </w:r>
            <w:r w:rsidR="002E2ED2">
              <w:rPr>
                <w:noProof/>
                <w:webHidden/>
              </w:rPr>
              <w:fldChar w:fldCharType="begin"/>
            </w:r>
            <w:r w:rsidR="002E2ED2">
              <w:rPr>
                <w:noProof/>
                <w:webHidden/>
              </w:rPr>
              <w:instrText xml:space="preserve"> PAGEREF _Toc123564815 \h </w:instrText>
            </w:r>
            <w:r w:rsidR="002E2ED2">
              <w:rPr>
                <w:noProof/>
                <w:webHidden/>
              </w:rPr>
            </w:r>
            <w:r w:rsidR="002E2ED2">
              <w:rPr>
                <w:noProof/>
                <w:webHidden/>
              </w:rPr>
              <w:fldChar w:fldCharType="separate"/>
            </w:r>
            <w:r w:rsidR="002E2ED2">
              <w:rPr>
                <w:noProof/>
                <w:webHidden/>
              </w:rPr>
              <w:t>11</w:t>
            </w:r>
            <w:r w:rsidR="002E2ED2">
              <w:rPr>
                <w:noProof/>
                <w:webHidden/>
              </w:rPr>
              <w:fldChar w:fldCharType="end"/>
            </w:r>
          </w:hyperlink>
        </w:p>
        <w:p w:rsidR="002E2ED2" w:rsidRDefault="004A2148">
          <w:pPr>
            <w:pStyle w:val="Sumrio3"/>
            <w:tabs>
              <w:tab w:val="left" w:pos="1100"/>
              <w:tab w:val="right" w:leader="dot" w:pos="9061"/>
            </w:tabs>
            <w:rPr>
              <w:rFonts w:eastAsiaTheme="minorEastAsia"/>
              <w:noProof/>
              <w:lang w:eastAsia="pt-BR"/>
            </w:rPr>
          </w:pPr>
          <w:hyperlink w:anchor="_Toc123564816" w:history="1">
            <w:r w:rsidR="002E2ED2" w:rsidRPr="00416AF5">
              <w:rPr>
                <w:rStyle w:val="Hyperlink"/>
                <w:rFonts w:cstheme="minorHAnsi"/>
                <w:noProof/>
              </w:rPr>
              <w:t>7.3</w:t>
            </w:r>
            <w:r w:rsidR="002E2ED2">
              <w:rPr>
                <w:rFonts w:eastAsiaTheme="minorEastAsia"/>
                <w:noProof/>
                <w:lang w:eastAsia="pt-BR"/>
              </w:rPr>
              <w:tab/>
            </w:r>
            <w:r w:rsidR="002E2ED2" w:rsidRPr="00416AF5">
              <w:rPr>
                <w:rStyle w:val="Hyperlink"/>
                <w:rFonts w:cstheme="minorHAnsi"/>
                <w:noProof/>
              </w:rPr>
              <w:t>Aplicação manual de pintura com tinta látex acrílica em teto</w:t>
            </w:r>
            <w:r w:rsidR="002E2ED2">
              <w:rPr>
                <w:noProof/>
                <w:webHidden/>
              </w:rPr>
              <w:tab/>
            </w:r>
            <w:r w:rsidR="002E2ED2">
              <w:rPr>
                <w:noProof/>
                <w:webHidden/>
              </w:rPr>
              <w:fldChar w:fldCharType="begin"/>
            </w:r>
            <w:r w:rsidR="002E2ED2">
              <w:rPr>
                <w:noProof/>
                <w:webHidden/>
              </w:rPr>
              <w:instrText xml:space="preserve"> PAGEREF _Toc123564816 \h </w:instrText>
            </w:r>
            <w:r w:rsidR="002E2ED2">
              <w:rPr>
                <w:noProof/>
                <w:webHidden/>
              </w:rPr>
            </w:r>
            <w:r w:rsidR="002E2ED2">
              <w:rPr>
                <w:noProof/>
                <w:webHidden/>
              </w:rPr>
              <w:fldChar w:fldCharType="separate"/>
            </w:r>
            <w:r w:rsidR="002E2ED2">
              <w:rPr>
                <w:noProof/>
                <w:webHidden/>
              </w:rPr>
              <w:t>11</w:t>
            </w:r>
            <w:r w:rsidR="002E2ED2">
              <w:rPr>
                <w:noProof/>
                <w:webHidden/>
              </w:rPr>
              <w:fldChar w:fldCharType="end"/>
            </w:r>
          </w:hyperlink>
        </w:p>
        <w:p w:rsidR="002E2ED2" w:rsidRDefault="004A2148">
          <w:pPr>
            <w:pStyle w:val="Sumrio3"/>
            <w:tabs>
              <w:tab w:val="left" w:pos="880"/>
              <w:tab w:val="right" w:leader="dot" w:pos="9061"/>
            </w:tabs>
            <w:rPr>
              <w:rFonts w:eastAsiaTheme="minorEastAsia"/>
              <w:noProof/>
              <w:lang w:eastAsia="pt-BR"/>
            </w:rPr>
          </w:pPr>
          <w:hyperlink w:anchor="_Toc123564817" w:history="1">
            <w:r w:rsidR="002E2ED2" w:rsidRPr="00416AF5">
              <w:rPr>
                <w:rStyle w:val="Hyperlink"/>
                <w:b/>
                <w:bCs/>
                <w:iCs/>
                <w:noProof/>
                <w:spacing w:val="5"/>
              </w:rPr>
              <w:t>8.</w:t>
            </w:r>
            <w:r w:rsidR="002E2ED2">
              <w:rPr>
                <w:rFonts w:eastAsiaTheme="minorEastAsia"/>
                <w:noProof/>
                <w:lang w:eastAsia="pt-BR"/>
              </w:rPr>
              <w:tab/>
            </w:r>
            <w:r w:rsidR="002E2ED2" w:rsidRPr="00416AF5">
              <w:rPr>
                <w:rStyle w:val="Hyperlink"/>
                <w:b/>
                <w:bCs/>
                <w:iCs/>
                <w:noProof/>
                <w:spacing w:val="5"/>
              </w:rPr>
              <w:t>MÓVEIS</w:t>
            </w:r>
            <w:r w:rsidR="002E2ED2">
              <w:rPr>
                <w:noProof/>
                <w:webHidden/>
              </w:rPr>
              <w:tab/>
            </w:r>
            <w:r w:rsidR="002E2ED2">
              <w:rPr>
                <w:noProof/>
                <w:webHidden/>
              </w:rPr>
              <w:fldChar w:fldCharType="begin"/>
            </w:r>
            <w:r w:rsidR="002E2ED2">
              <w:rPr>
                <w:noProof/>
                <w:webHidden/>
              </w:rPr>
              <w:instrText xml:space="preserve"> PAGEREF _Toc123564817 \h </w:instrText>
            </w:r>
            <w:r w:rsidR="002E2ED2">
              <w:rPr>
                <w:noProof/>
                <w:webHidden/>
              </w:rPr>
            </w:r>
            <w:r w:rsidR="002E2ED2">
              <w:rPr>
                <w:noProof/>
                <w:webHidden/>
              </w:rPr>
              <w:fldChar w:fldCharType="separate"/>
            </w:r>
            <w:r w:rsidR="002E2ED2">
              <w:rPr>
                <w:noProof/>
                <w:webHidden/>
              </w:rPr>
              <w:t>11</w:t>
            </w:r>
            <w:r w:rsidR="002E2ED2">
              <w:rPr>
                <w:noProof/>
                <w:webHidden/>
              </w:rPr>
              <w:fldChar w:fldCharType="end"/>
            </w:r>
          </w:hyperlink>
        </w:p>
        <w:p w:rsidR="002E2ED2" w:rsidRDefault="004A2148">
          <w:pPr>
            <w:pStyle w:val="Sumrio3"/>
            <w:tabs>
              <w:tab w:val="left" w:pos="1100"/>
              <w:tab w:val="right" w:leader="dot" w:pos="9061"/>
            </w:tabs>
            <w:rPr>
              <w:rFonts w:eastAsiaTheme="minorEastAsia"/>
              <w:noProof/>
              <w:lang w:eastAsia="pt-BR"/>
            </w:rPr>
          </w:pPr>
          <w:hyperlink w:anchor="_Toc123564818" w:history="1">
            <w:r w:rsidR="002E2ED2" w:rsidRPr="00416AF5">
              <w:rPr>
                <w:rStyle w:val="Hyperlink"/>
                <w:rFonts w:cstheme="minorHAnsi"/>
                <w:noProof/>
              </w:rPr>
              <w:t>8.1</w:t>
            </w:r>
            <w:r w:rsidR="002E2ED2">
              <w:rPr>
                <w:rFonts w:eastAsiaTheme="minorEastAsia"/>
                <w:noProof/>
                <w:lang w:eastAsia="pt-BR"/>
              </w:rPr>
              <w:tab/>
            </w:r>
            <w:r w:rsidR="002E2ED2" w:rsidRPr="00416AF5">
              <w:rPr>
                <w:rStyle w:val="Hyperlink"/>
                <w:rFonts w:cstheme="minorHAnsi"/>
                <w:noProof/>
              </w:rPr>
              <w:t>Bancada de Inox – Sala de Desinfecção Química</w:t>
            </w:r>
            <w:r w:rsidR="002E2ED2">
              <w:rPr>
                <w:noProof/>
                <w:webHidden/>
              </w:rPr>
              <w:tab/>
            </w:r>
            <w:r w:rsidR="002E2ED2">
              <w:rPr>
                <w:noProof/>
                <w:webHidden/>
              </w:rPr>
              <w:fldChar w:fldCharType="begin"/>
            </w:r>
            <w:r w:rsidR="002E2ED2">
              <w:rPr>
                <w:noProof/>
                <w:webHidden/>
              </w:rPr>
              <w:instrText xml:space="preserve"> PAGEREF _Toc123564818 \h </w:instrText>
            </w:r>
            <w:r w:rsidR="002E2ED2">
              <w:rPr>
                <w:noProof/>
                <w:webHidden/>
              </w:rPr>
            </w:r>
            <w:r w:rsidR="002E2ED2">
              <w:rPr>
                <w:noProof/>
                <w:webHidden/>
              </w:rPr>
              <w:fldChar w:fldCharType="separate"/>
            </w:r>
            <w:r w:rsidR="002E2ED2">
              <w:rPr>
                <w:noProof/>
                <w:webHidden/>
              </w:rPr>
              <w:t>11</w:t>
            </w:r>
            <w:r w:rsidR="002E2ED2">
              <w:rPr>
                <w:noProof/>
                <w:webHidden/>
              </w:rPr>
              <w:fldChar w:fldCharType="end"/>
            </w:r>
          </w:hyperlink>
        </w:p>
        <w:p w:rsidR="002E2ED2" w:rsidRDefault="004A2148">
          <w:pPr>
            <w:pStyle w:val="Sumrio3"/>
            <w:tabs>
              <w:tab w:val="left" w:pos="1100"/>
              <w:tab w:val="right" w:leader="dot" w:pos="9061"/>
            </w:tabs>
            <w:rPr>
              <w:rFonts w:eastAsiaTheme="minorEastAsia"/>
              <w:noProof/>
              <w:lang w:eastAsia="pt-BR"/>
            </w:rPr>
          </w:pPr>
          <w:hyperlink w:anchor="_Toc123564819" w:history="1">
            <w:r w:rsidR="002E2ED2" w:rsidRPr="00416AF5">
              <w:rPr>
                <w:rStyle w:val="Hyperlink"/>
                <w:rFonts w:cstheme="minorHAnsi"/>
                <w:noProof/>
              </w:rPr>
              <w:t>8.2</w:t>
            </w:r>
            <w:r w:rsidR="002E2ED2">
              <w:rPr>
                <w:rFonts w:eastAsiaTheme="minorEastAsia"/>
                <w:noProof/>
                <w:lang w:eastAsia="pt-BR"/>
              </w:rPr>
              <w:tab/>
            </w:r>
            <w:r w:rsidR="002E2ED2" w:rsidRPr="00416AF5">
              <w:rPr>
                <w:rStyle w:val="Hyperlink"/>
                <w:rFonts w:cstheme="minorHAnsi"/>
                <w:noProof/>
              </w:rPr>
              <w:t>Mesa MDF 18mm – Recebimento Consignados</w:t>
            </w:r>
            <w:r w:rsidR="002E2ED2">
              <w:rPr>
                <w:noProof/>
                <w:webHidden/>
              </w:rPr>
              <w:tab/>
            </w:r>
            <w:r w:rsidR="002E2ED2">
              <w:rPr>
                <w:noProof/>
                <w:webHidden/>
              </w:rPr>
              <w:fldChar w:fldCharType="begin"/>
            </w:r>
            <w:r w:rsidR="002E2ED2">
              <w:rPr>
                <w:noProof/>
                <w:webHidden/>
              </w:rPr>
              <w:instrText xml:space="preserve"> PAGEREF _Toc123564819 \h </w:instrText>
            </w:r>
            <w:r w:rsidR="002E2ED2">
              <w:rPr>
                <w:noProof/>
                <w:webHidden/>
              </w:rPr>
            </w:r>
            <w:r w:rsidR="002E2ED2">
              <w:rPr>
                <w:noProof/>
                <w:webHidden/>
              </w:rPr>
              <w:fldChar w:fldCharType="separate"/>
            </w:r>
            <w:r w:rsidR="002E2ED2">
              <w:rPr>
                <w:noProof/>
                <w:webHidden/>
              </w:rPr>
              <w:t>11</w:t>
            </w:r>
            <w:r w:rsidR="002E2ED2">
              <w:rPr>
                <w:noProof/>
                <w:webHidden/>
              </w:rPr>
              <w:fldChar w:fldCharType="end"/>
            </w:r>
          </w:hyperlink>
        </w:p>
        <w:p w:rsidR="002E2ED2" w:rsidRDefault="004A2148">
          <w:pPr>
            <w:pStyle w:val="Sumrio3"/>
            <w:tabs>
              <w:tab w:val="left" w:pos="880"/>
              <w:tab w:val="right" w:leader="dot" w:pos="9061"/>
            </w:tabs>
            <w:rPr>
              <w:rFonts w:eastAsiaTheme="minorEastAsia"/>
              <w:noProof/>
              <w:lang w:eastAsia="pt-BR"/>
            </w:rPr>
          </w:pPr>
          <w:hyperlink w:anchor="_Toc123564820" w:history="1">
            <w:r w:rsidR="002E2ED2" w:rsidRPr="00416AF5">
              <w:rPr>
                <w:rStyle w:val="Hyperlink"/>
                <w:b/>
                <w:bCs/>
                <w:iCs/>
                <w:noProof/>
                <w:spacing w:val="5"/>
              </w:rPr>
              <w:t>9.</w:t>
            </w:r>
            <w:r w:rsidR="002E2ED2">
              <w:rPr>
                <w:rFonts w:eastAsiaTheme="minorEastAsia"/>
                <w:noProof/>
                <w:lang w:eastAsia="pt-BR"/>
              </w:rPr>
              <w:tab/>
            </w:r>
            <w:r w:rsidR="002E2ED2" w:rsidRPr="00416AF5">
              <w:rPr>
                <w:rStyle w:val="Hyperlink"/>
                <w:b/>
                <w:bCs/>
                <w:iCs/>
                <w:noProof/>
                <w:spacing w:val="5"/>
              </w:rPr>
              <w:t>ÁGUA FRIA</w:t>
            </w:r>
            <w:r w:rsidR="002E2ED2">
              <w:rPr>
                <w:noProof/>
                <w:webHidden/>
              </w:rPr>
              <w:tab/>
            </w:r>
            <w:r w:rsidR="002E2ED2">
              <w:rPr>
                <w:noProof/>
                <w:webHidden/>
              </w:rPr>
              <w:fldChar w:fldCharType="begin"/>
            </w:r>
            <w:r w:rsidR="002E2ED2">
              <w:rPr>
                <w:noProof/>
                <w:webHidden/>
              </w:rPr>
              <w:instrText xml:space="preserve"> PAGEREF _Toc123564820 \h </w:instrText>
            </w:r>
            <w:r w:rsidR="002E2ED2">
              <w:rPr>
                <w:noProof/>
                <w:webHidden/>
              </w:rPr>
            </w:r>
            <w:r w:rsidR="002E2ED2">
              <w:rPr>
                <w:noProof/>
                <w:webHidden/>
              </w:rPr>
              <w:fldChar w:fldCharType="separate"/>
            </w:r>
            <w:r w:rsidR="002E2ED2">
              <w:rPr>
                <w:noProof/>
                <w:webHidden/>
              </w:rPr>
              <w:t>12</w:t>
            </w:r>
            <w:r w:rsidR="002E2ED2">
              <w:rPr>
                <w:noProof/>
                <w:webHidden/>
              </w:rPr>
              <w:fldChar w:fldCharType="end"/>
            </w:r>
          </w:hyperlink>
        </w:p>
        <w:p w:rsidR="002E2ED2" w:rsidRDefault="004A2148">
          <w:pPr>
            <w:pStyle w:val="Sumrio3"/>
            <w:tabs>
              <w:tab w:val="left" w:pos="1100"/>
              <w:tab w:val="right" w:leader="dot" w:pos="9061"/>
            </w:tabs>
            <w:rPr>
              <w:rFonts w:eastAsiaTheme="minorEastAsia"/>
              <w:noProof/>
              <w:lang w:eastAsia="pt-BR"/>
            </w:rPr>
          </w:pPr>
          <w:hyperlink w:anchor="_Toc123564821" w:history="1">
            <w:r w:rsidR="002E2ED2" w:rsidRPr="00416AF5">
              <w:rPr>
                <w:rStyle w:val="Hyperlink"/>
                <w:rFonts w:cstheme="minorHAnsi"/>
                <w:noProof/>
              </w:rPr>
              <w:t>9.1</w:t>
            </w:r>
            <w:r w:rsidR="002E2ED2">
              <w:rPr>
                <w:rFonts w:eastAsiaTheme="minorEastAsia"/>
                <w:noProof/>
                <w:lang w:eastAsia="pt-BR"/>
              </w:rPr>
              <w:tab/>
            </w:r>
            <w:r w:rsidR="002E2ED2" w:rsidRPr="00416AF5">
              <w:rPr>
                <w:rStyle w:val="Hyperlink"/>
                <w:rFonts w:cstheme="minorHAnsi"/>
                <w:noProof/>
              </w:rPr>
              <w:t>Novo Ponto de Consumo de Água Fria (PVC)</w:t>
            </w:r>
            <w:r w:rsidR="002E2ED2">
              <w:rPr>
                <w:noProof/>
                <w:webHidden/>
              </w:rPr>
              <w:tab/>
            </w:r>
            <w:r w:rsidR="002E2ED2">
              <w:rPr>
                <w:noProof/>
                <w:webHidden/>
              </w:rPr>
              <w:fldChar w:fldCharType="begin"/>
            </w:r>
            <w:r w:rsidR="002E2ED2">
              <w:rPr>
                <w:noProof/>
                <w:webHidden/>
              </w:rPr>
              <w:instrText xml:space="preserve"> PAGEREF _Toc123564821 \h </w:instrText>
            </w:r>
            <w:r w:rsidR="002E2ED2">
              <w:rPr>
                <w:noProof/>
                <w:webHidden/>
              </w:rPr>
            </w:r>
            <w:r w:rsidR="002E2ED2">
              <w:rPr>
                <w:noProof/>
                <w:webHidden/>
              </w:rPr>
              <w:fldChar w:fldCharType="separate"/>
            </w:r>
            <w:r w:rsidR="002E2ED2">
              <w:rPr>
                <w:noProof/>
                <w:webHidden/>
              </w:rPr>
              <w:t>12</w:t>
            </w:r>
            <w:r w:rsidR="002E2ED2">
              <w:rPr>
                <w:noProof/>
                <w:webHidden/>
              </w:rPr>
              <w:fldChar w:fldCharType="end"/>
            </w:r>
          </w:hyperlink>
        </w:p>
        <w:p w:rsidR="002E2ED2" w:rsidRDefault="004A2148">
          <w:pPr>
            <w:pStyle w:val="Sumrio3"/>
            <w:tabs>
              <w:tab w:val="left" w:pos="1100"/>
              <w:tab w:val="right" w:leader="dot" w:pos="9061"/>
            </w:tabs>
            <w:rPr>
              <w:rFonts w:eastAsiaTheme="minorEastAsia"/>
              <w:noProof/>
              <w:lang w:eastAsia="pt-BR"/>
            </w:rPr>
          </w:pPr>
          <w:hyperlink w:anchor="_Toc123564822" w:history="1">
            <w:r w:rsidR="002E2ED2" w:rsidRPr="00416AF5">
              <w:rPr>
                <w:rStyle w:val="Hyperlink"/>
                <w:b/>
                <w:bCs/>
                <w:iCs/>
                <w:noProof/>
                <w:spacing w:val="5"/>
              </w:rPr>
              <w:t>10.</w:t>
            </w:r>
            <w:r w:rsidR="002E2ED2">
              <w:rPr>
                <w:rFonts w:eastAsiaTheme="minorEastAsia"/>
                <w:noProof/>
                <w:lang w:eastAsia="pt-BR"/>
              </w:rPr>
              <w:tab/>
            </w:r>
            <w:r w:rsidR="002E2ED2" w:rsidRPr="00416AF5">
              <w:rPr>
                <w:rStyle w:val="Hyperlink"/>
                <w:b/>
                <w:bCs/>
                <w:iCs/>
                <w:noProof/>
                <w:spacing w:val="5"/>
              </w:rPr>
              <w:t>ÁGUA QUENTE</w:t>
            </w:r>
            <w:r w:rsidR="002E2ED2">
              <w:rPr>
                <w:noProof/>
                <w:webHidden/>
              </w:rPr>
              <w:tab/>
            </w:r>
            <w:r w:rsidR="002E2ED2">
              <w:rPr>
                <w:noProof/>
                <w:webHidden/>
              </w:rPr>
              <w:fldChar w:fldCharType="begin"/>
            </w:r>
            <w:r w:rsidR="002E2ED2">
              <w:rPr>
                <w:noProof/>
                <w:webHidden/>
              </w:rPr>
              <w:instrText xml:space="preserve"> PAGEREF _Toc123564822 \h </w:instrText>
            </w:r>
            <w:r w:rsidR="002E2ED2">
              <w:rPr>
                <w:noProof/>
                <w:webHidden/>
              </w:rPr>
            </w:r>
            <w:r w:rsidR="002E2ED2">
              <w:rPr>
                <w:noProof/>
                <w:webHidden/>
              </w:rPr>
              <w:fldChar w:fldCharType="separate"/>
            </w:r>
            <w:r w:rsidR="002E2ED2">
              <w:rPr>
                <w:noProof/>
                <w:webHidden/>
              </w:rPr>
              <w:t>12</w:t>
            </w:r>
            <w:r w:rsidR="002E2ED2">
              <w:rPr>
                <w:noProof/>
                <w:webHidden/>
              </w:rPr>
              <w:fldChar w:fldCharType="end"/>
            </w:r>
          </w:hyperlink>
        </w:p>
        <w:p w:rsidR="002E2ED2" w:rsidRDefault="004A2148">
          <w:pPr>
            <w:pStyle w:val="Sumrio3"/>
            <w:tabs>
              <w:tab w:val="left" w:pos="1100"/>
              <w:tab w:val="right" w:leader="dot" w:pos="9061"/>
            </w:tabs>
            <w:rPr>
              <w:rFonts w:eastAsiaTheme="minorEastAsia"/>
              <w:noProof/>
              <w:lang w:eastAsia="pt-BR"/>
            </w:rPr>
          </w:pPr>
          <w:hyperlink w:anchor="_Toc123564823" w:history="1">
            <w:r w:rsidR="002E2ED2" w:rsidRPr="00416AF5">
              <w:rPr>
                <w:rStyle w:val="Hyperlink"/>
                <w:rFonts w:cstheme="minorHAnsi"/>
                <w:noProof/>
              </w:rPr>
              <w:t>10.1</w:t>
            </w:r>
            <w:r w:rsidR="002E2ED2">
              <w:rPr>
                <w:rFonts w:eastAsiaTheme="minorEastAsia"/>
                <w:noProof/>
                <w:lang w:eastAsia="pt-BR"/>
              </w:rPr>
              <w:tab/>
            </w:r>
            <w:r w:rsidR="002E2ED2" w:rsidRPr="00416AF5">
              <w:rPr>
                <w:rStyle w:val="Hyperlink"/>
                <w:rFonts w:cstheme="minorHAnsi"/>
                <w:noProof/>
              </w:rPr>
              <w:t>Novo Ponto de Consumo de Água Quente (CPVC)</w:t>
            </w:r>
            <w:r w:rsidR="002E2ED2">
              <w:rPr>
                <w:noProof/>
                <w:webHidden/>
              </w:rPr>
              <w:tab/>
            </w:r>
            <w:r w:rsidR="002E2ED2">
              <w:rPr>
                <w:noProof/>
                <w:webHidden/>
              </w:rPr>
              <w:fldChar w:fldCharType="begin"/>
            </w:r>
            <w:r w:rsidR="002E2ED2">
              <w:rPr>
                <w:noProof/>
                <w:webHidden/>
              </w:rPr>
              <w:instrText xml:space="preserve"> PAGEREF _Toc123564823 \h </w:instrText>
            </w:r>
            <w:r w:rsidR="002E2ED2">
              <w:rPr>
                <w:noProof/>
                <w:webHidden/>
              </w:rPr>
            </w:r>
            <w:r w:rsidR="002E2ED2">
              <w:rPr>
                <w:noProof/>
                <w:webHidden/>
              </w:rPr>
              <w:fldChar w:fldCharType="separate"/>
            </w:r>
            <w:r w:rsidR="002E2ED2">
              <w:rPr>
                <w:noProof/>
                <w:webHidden/>
              </w:rPr>
              <w:t>12</w:t>
            </w:r>
            <w:r w:rsidR="002E2ED2">
              <w:rPr>
                <w:noProof/>
                <w:webHidden/>
              </w:rPr>
              <w:fldChar w:fldCharType="end"/>
            </w:r>
          </w:hyperlink>
        </w:p>
        <w:p w:rsidR="002E2ED2" w:rsidRDefault="004A2148">
          <w:pPr>
            <w:pStyle w:val="Sumrio3"/>
            <w:tabs>
              <w:tab w:val="left" w:pos="1100"/>
              <w:tab w:val="right" w:leader="dot" w:pos="9061"/>
            </w:tabs>
            <w:rPr>
              <w:rFonts w:eastAsiaTheme="minorEastAsia"/>
              <w:noProof/>
              <w:lang w:eastAsia="pt-BR"/>
            </w:rPr>
          </w:pPr>
          <w:hyperlink w:anchor="_Toc123564824" w:history="1">
            <w:r w:rsidR="002E2ED2" w:rsidRPr="00416AF5">
              <w:rPr>
                <w:rStyle w:val="Hyperlink"/>
                <w:b/>
                <w:bCs/>
                <w:iCs/>
                <w:noProof/>
                <w:spacing w:val="5"/>
              </w:rPr>
              <w:t>11.</w:t>
            </w:r>
            <w:r w:rsidR="002E2ED2">
              <w:rPr>
                <w:rFonts w:eastAsiaTheme="minorEastAsia"/>
                <w:noProof/>
                <w:lang w:eastAsia="pt-BR"/>
              </w:rPr>
              <w:tab/>
            </w:r>
            <w:r w:rsidR="002E2ED2" w:rsidRPr="00416AF5">
              <w:rPr>
                <w:rStyle w:val="Hyperlink"/>
                <w:b/>
                <w:bCs/>
                <w:iCs/>
                <w:noProof/>
                <w:spacing w:val="5"/>
              </w:rPr>
              <w:t>ESGOTO</w:t>
            </w:r>
            <w:r w:rsidR="002E2ED2">
              <w:rPr>
                <w:noProof/>
                <w:webHidden/>
              </w:rPr>
              <w:tab/>
            </w:r>
            <w:r w:rsidR="002E2ED2">
              <w:rPr>
                <w:noProof/>
                <w:webHidden/>
              </w:rPr>
              <w:fldChar w:fldCharType="begin"/>
            </w:r>
            <w:r w:rsidR="002E2ED2">
              <w:rPr>
                <w:noProof/>
                <w:webHidden/>
              </w:rPr>
              <w:instrText xml:space="preserve"> PAGEREF _Toc123564824 \h </w:instrText>
            </w:r>
            <w:r w:rsidR="002E2ED2">
              <w:rPr>
                <w:noProof/>
                <w:webHidden/>
              </w:rPr>
            </w:r>
            <w:r w:rsidR="002E2ED2">
              <w:rPr>
                <w:noProof/>
                <w:webHidden/>
              </w:rPr>
              <w:fldChar w:fldCharType="separate"/>
            </w:r>
            <w:r w:rsidR="002E2ED2">
              <w:rPr>
                <w:noProof/>
                <w:webHidden/>
              </w:rPr>
              <w:t>12</w:t>
            </w:r>
            <w:r w:rsidR="002E2ED2">
              <w:rPr>
                <w:noProof/>
                <w:webHidden/>
              </w:rPr>
              <w:fldChar w:fldCharType="end"/>
            </w:r>
          </w:hyperlink>
        </w:p>
        <w:p w:rsidR="002E2ED2" w:rsidRDefault="004A2148">
          <w:pPr>
            <w:pStyle w:val="Sumrio3"/>
            <w:tabs>
              <w:tab w:val="left" w:pos="1100"/>
              <w:tab w:val="right" w:leader="dot" w:pos="9061"/>
            </w:tabs>
            <w:rPr>
              <w:rFonts w:eastAsiaTheme="minorEastAsia"/>
              <w:noProof/>
              <w:lang w:eastAsia="pt-BR"/>
            </w:rPr>
          </w:pPr>
          <w:hyperlink w:anchor="_Toc123564825" w:history="1">
            <w:r w:rsidR="002E2ED2" w:rsidRPr="00416AF5">
              <w:rPr>
                <w:rStyle w:val="Hyperlink"/>
                <w:rFonts w:cstheme="minorHAnsi"/>
                <w:noProof/>
              </w:rPr>
              <w:t>11.1</w:t>
            </w:r>
            <w:r w:rsidR="002E2ED2">
              <w:rPr>
                <w:rFonts w:eastAsiaTheme="minorEastAsia"/>
                <w:noProof/>
                <w:lang w:eastAsia="pt-BR"/>
              </w:rPr>
              <w:tab/>
            </w:r>
            <w:r w:rsidR="002E2ED2" w:rsidRPr="00416AF5">
              <w:rPr>
                <w:rStyle w:val="Hyperlink"/>
                <w:rFonts w:cstheme="minorHAnsi"/>
                <w:noProof/>
              </w:rPr>
              <w:t>Novo Ponto de Esgoto</w:t>
            </w:r>
            <w:r w:rsidR="002E2ED2">
              <w:rPr>
                <w:noProof/>
                <w:webHidden/>
              </w:rPr>
              <w:tab/>
            </w:r>
            <w:r w:rsidR="002E2ED2">
              <w:rPr>
                <w:noProof/>
                <w:webHidden/>
              </w:rPr>
              <w:fldChar w:fldCharType="begin"/>
            </w:r>
            <w:r w:rsidR="002E2ED2">
              <w:rPr>
                <w:noProof/>
                <w:webHidden/>
              </w:rPr>
              <w:instrText xml:space="preserve"> PAGEREF _Toc123564825 \h </w:instrText>
            </w:r>
            <w:r w:rsidR="002E2ED2">
              <w:rPr>
                <w:noProof/>
                <w:webHidden/>
              </w:rPr>
            </w:r>
            <w:r w:rsidR="002E2ED2">
              <w:rPr>
                <w:noProof/>
                <w:webHidden/>
              </w:rPr>
              <w:fldChar w:fldCharType="separate"/>
            </w:r>
            <w:r w:rsidR="002E2ED2">
              <w:rPr>
                <w:noProof/>
                <w:webHidden/>
              </w:rPr>
              <w:t>12</w:t>
            </w:r>
            <w:r w:rsidR="002E2ED2">
              <w:rPr>
                <w:noProof/>
                <w:webHidden/>
              </w:rPr>
              <w:fldChar w:fldCharType="end"/>
            </w:r>
          </w:hyperlink>
        </w:p>
        <w:p w:rsidR="002E2ED2" w:rsidRDefault="004A2148">
          <w:pPr>
            <w:pStyle w:val="Sumrio3"/>
            <w:tabs>
              <w:tab w:val="left" w:pos="1100"/>
              <w:tab w:val="right" w:leader="dot" w:pos="9061"/>
            </w:tabs>
            <w:rPr>
              <w:rFonts w:eastAsiaTheme="minorEastAsia"/>
              <w:noProof/>
              <w:lang w:eastAsia="pt-BR"/>
            </w:rPr>
          </w:pPr>
          <w:hyperlink w:anchor="_Toc123564826" w:history="1">
            <w:r w:rsidR="002E2ED2" w:rsidRPr="00416AF5">
              <w:rPr>
                <w:rStyle w:val="Hyperlink"/>
                <w:b/>
                <w:bCs/>
                <w:iCs/>
                <w:noProof/>
                <w:spacing w:val="5"/>
              </w:rPr>
              <w:t>12.</w:t>
            </w:r>
            <w:r w:rsidR="002E2ED2">
              <w:rPr>
                <w:rFonts w:eastAsiaTheme="minorEastAsia"/>
                <w:noProof/>
                <w:lang w:eastAsia="pt-BR"/>
              </w:rPr>
              <w:tab/>
            </w:r>
            <w:r w:rsidR="002E2ED2" w:rsidRPr="00416AF5">
              <w:rPr>
                <w:rStyle w:val="Hyperlink"/>
                <w:b/>
                <w:bCs/>
                <w:iCs/>
                <w:noProof/>
                <w:spacing w:val="5"/>
              </w:rPr>
              <w:t>INSTALAÇÕES ELÉTRICAS/LÓGICA</w:t>
            </w:r>
            <w:r w:rsidR="002E2ED2">
              <w:rPr>
                <w:noProof/>
                <w:webHidden/>
              </w:rPr>
              <w:tab/>
            </w:r>
            <w:r w:rsidR="002E2ED2">
              <w:rPr>
                <w:noProof/>
                <w:webHidden/>
              </w:rPr>
              <w:fldChar w:fldCharType="begin"/>
            </w:r>
            <w:r w:rsidR="002E2ED2">
              <w:rPr>
                <w:noProof/>
                <w:webHidden/>
              </w:rPr>
              <w:instrText xml:space="preserve"> PAGEREF _Toc123564826 \h </w:instrText>
            </w:r>
            <w:r w:rsidR="002E2ED2">
              <w:rPr>
                <w:noProof/>
                <w:webHidden/>
              </w:rPr>
            </w:r>
            <w:r w:rsidR="002E2ED2">
              <w:rPr>
                <w:noProof/>
                <w:webHidden/>
              </w:rPr>
              <w:fldChar w:fldCharType="separate"/>
            </w:r>
            <w:r w:rsidR="002E2ED2">
              <w:rPr>
                <w:noProof/>
                <w:webHidden/>
              </w:rPr>
              <w:t>13</w:t>
            </w:r>
            <w:r w:rsidR="002E2ED2">
              <w:rPr>
                <w:noProof/>
                <w:webHidden/>
              </w:rPr>
              <w:fldChar w:fldCharType="end"/>
            </w:r>
          </w:hyperlink>
        </w:p>
        <w:p w:rsidR="002E2ED2" w:rsidRDefault="004A2148">
          <w:pPr>
            <w:pStyle w:val="Sumrio3"/>
            <w:tabs>
              <w:tab w:val="left" w:pos="1100"/>
              <w:tab w:val="right" w:leader="dot" w:pos="9061"/>
            </w:tabs>
            <w:rPr>
              <w:rFonts w:eastAsiaTheme="minorEastAsia"/>
              <w:noProof/>
              <w:lang w:eastAsia="pt-BR"/>
            </w:rPr>
          </w:pPr>
          <w:hyperlink w:anchor="_Toc123564827" w:history="1">
            <w:r w:rsidR="002E2ED2" w:rsidRPr="00416AF5">
              <w:rPr>
                <w:rStyle w:val="Hyperlink"/>
                <w:rFonts w:cstheme="minorHAnsi"/>
                <w:noProof/>
              </w:rPr>
              <w:t>12.1</w:t>
            </w:r>
            <w:r w:rsidR="002E2ED2">
              <w:rPr>
                <w:rFonts w:eastAsiaTheme="minorEastAsia"/>
                <w:noProof/>
                <w:lang w:eastAsia="pt-BR"/>
              </w:rPr>
              <w:tab/>
            </w:r>
            <w:r w:rsidR="002E2ED2" w:rsidRPr="00416AF5">
              <w:rPr>
                <w:rStyle w:val="Hyperlink"/>
                <w:rFonts w:cstheme="minorHAnsi"/>
                <w:noProof/>
              </w:rPr>
              <w:t>Ponto de Iluminação</w:t>
            </w:r>
            <w:r w:rsidR="002E2ED2">
              <w:rPr>
                <w:noProof/>
                <w:webHidden/>
              </w:rPr>
              <w:tab/>
            </w:r>
            <w:r w:rsidR="002E2ED2">
              <w:rPr>
                <w:noProof/>
                <w:webHidden/>
              </w:rPr>
              <w:fldChar w:fldCharType="begin"/>
            </w:r>
            <w:r w:rsidR="002E2ED2">
              <w:rPr>
                <w:noProof/>
                <w:webHidden/>
              </w:rPr>
              <w:instrText xml:space="preserve"> PAGEREF _Toc123564827 \h </w:instrText>
            </w:r>
            <w:r w:rsidR="002E2ED2">
              <w:rPr>
                <w:noProof/>
                <w:webHidden/>
              </w:rPr>
            </w:r>
            <w:r w:rsidR="002E2ED2">
              <w:rPr>
                <w:noProof/>
                <w:webHidden/>
              </w:rPr>
              <w:fldChar w:fldCharType="separate"/>
            </w:r>
            <w:r w:rsidR="002E2ED2">
              <w:rPr>
                <w:noProof/>
                <w:webHidden/>
              </w:rPr>
              <w:t>13</w:t>
            </w:r>
            <w:r w:rsidR="002E2ED2">
              <w:rPr>
                <w:noProof/>
                <w:webHidden/>
              </w:rPr>
              <w:fldChar w:fldCharType="end"/>
            </w:r>
          </w:hyperlink>
        </w:p>
        <w:p w:rsidR="002E2ED2" w:rsidRDefault="004A2148">
          <w:pPr>
            <w:pStyle w:val="Sumrio3"/>
            <w:tabs>
              <w:tab w:val="left" w:pos="1100"/>
              <w:tab w:val="right" w:leader="dot" w:pos="9061"/>
            </w:tabs>
            <w:rPr>
              <w:rFonts w:eastAsiaTheme="minorEastAsia"/>
              <w:noProof/>
              <w:lang w:eastAsia="pt-BR"/>
            </w:rPr>
          </w:pPr>
          <w:hyperlink w:anchor="_Toc123564828" w:history="1">
            <w:r w:rsidR="002E2ED2" w:rsidRPr="00416AF5">
              <w:rPr>
                <w:rStyle w:val="Hyperlink"/>
                <w:rFonts w:cstheme="minorHAnsi"/>
                <w:noProof/>
              </w:rPr>
              <w:t>12.2</w:t>
            </w:r>
            <w:r w:rsidR="002E2ED2">
              <w:rPr>
                <w:rFonts w:eastAsiaTheme="minorEastAsia"/>
                <w:noProof/>
                <w:lang w:eastAsia="pt-BR"/>
              </w:rPr>
              <w:tab/>
            </w:r>
            <w:r w:rsidR="002E2ED2" w:rsidRPr="00416AF5">
              <w:rPr>
                <w:rStyle w:val="Hyperlink"/>
                <w:rFonts w:cstheme="minorHAnsi"/>
                <w:noProof/>
              </w:rPr>
              <w:t>Luminária</w:t>
            </w:r>
            <w:r w:rsidR="002E2ED2">
              <w:rPr>
                <w:noProof/>
                <w:webHidden/>
              </w:rPr>
              <w:tab/>
            </w:r>
            <w:r w:rsidR="002E2ED2">
              <w:rPr>
                <w:noProof/>
                <w:webHidden/>
              </w:rPr>
              <w:fldChar w:fldCharType="begin"/>
            </w:r>
            <w:r w:rsidR="002E2ED2">
              <w:rPr>
                <w:noProof/>
                <w:webHidden/>
              </w:rPr>
              <w:instrText xml:space="preserve"> PAGEREF _Toc123564828 \h </w:instrText>
            </w:r>
            <w:r w:rsidR="002E2ED2">
              <w:rPr>
                <w:noProof/>
                <w:webHidden/>
              </w:rPr>
            </w:r>
            <w:r w:rsidR="002E2ED2">
              <w:rPr>
                <w:noProof/>
                <w:webHidden/>
              </w:rPr>
              <w:fldChar w:fldCharType="separate"/>
            </w:r>
            <w:r w:rsidR="002E2ED2">
              <w:rPr>
                <w:noProof/>
                <w:webHidden/>
              </w:rPr>
              <w:t>13</w:t>
            </w:r>
            <w:r w:rsidR="002E2ED2">
              <w:rPr>
                <w:noProof/>
                <w:webHidden/>
              </w:rPr>
              <w:fldChar w:fldCharType="end"/>
            </w:r>
          </w:hyperlink>
        </w:p>
        <w:p w:rsidR="002E2ED2" w:rsidRDefault="004A2148">
          <w:pPr>
            <w:pStyle w:val="Sumrio3"/>
            <w:tabs>
              <w:tab w:val="left" w:pos="1100"/>
              <w:tab w:val="right" w:leader="dot" w:pos="9061"/>
            </w:tabs>
            <w:rPr>
              <w:rFonts w:eastAsiaTheme="minorEastAsia"/>
              <w:noProof/>
              <w:lang w:eastAsia="pt-BR"/>
            </w:rPr>
          </w:pPr>
          <w:hyperlink w:anchor="_Toc123564829" w:history="1">
            <w:r w:rsidR="002E2ED2" w:rsidRPr="00416AF5">
              <w:rPr>
                <w:rStyle w:val="Hyperlink"/>
                <w:rFonts w:cstheme="minorHAnsi"/>
                <w:noProof/>
              </w:rPr>
              <w:t>12.3</w:t>
            </w:r>
            <w:r w:rsidR="002E2ED2">
              <w:rPr>
                <w:rFonts w:eastAsiaTheme="minorEastAsia"/>
                <w:noProof/>
                <w:lang w:eastAsia="pt-BR"/>
              </w:rPr>
              <w:tab/>
            </w:r>
            <w:r w:rsidR="002E2ED2" w:rsidRPr="00416AF5">
              <w:rPr>
                <w:rStyle w:val="Hyperlink"/>
                <w:rFonts w:cstheme="minorHAnsi"/>
                <w:noProof/>
              </w:rPr>
              <w:t>Ponto de Tomada</w:t>
            </w:r>
            <w:r w:rsidR="002E2ED2">
              <w:rPr>
                <w:noProof/>
                <w:webHidden/>
              </w:rPr>
              <w:tab/>
            </w:r>
            <w:r w:rsidR="002E2ED2">
              <w:rPr>
                <w:noProof/>
                <w:webHidden/>
              </w:rPr>
              <w:fldChar w:fldCharType="begin"/>
            </w:r>
            <w:r w:rsidR="002E2ED2">
              <w:rPr>
                <w:noProof/>
                <w:webHidden/>
              </w:rPr>
              <w:instrText xml:space="preserve"> PAGEREF _Toc123564829 \h </w:instrText>
            </w:r>
            <w:r w:rsidR="002E2ED2">
              <w:rPr>
                <w:noProof/>
                <w:webHidden/>
              </w:rPr>
            </w:r>
            <w:r w:rsidR="002E2ED2">
              <w:rPr>
                <w:noProof/>
                <w:webHidden/>
              </w:rPr>
              <w:fldChar w:fldCharType="separate"/>
            </w:r>
            <w:r w:rsidR="002E2ED2">
              <w:rPr>
                <w:noProof/>
                <w:webHidden/>
              </w:rPr>
              <w:t>13</w:t>
            </w:r>
            <w:r w:rsidR="002E2ED2">
              <w:rPr>
                <w:noProof/>
                <w:webHidden/>
              </w:rPr>
              <w:fldChar w:fldCharType="end"/>
            </w:r>
          </w:hyperlink>
        </w:p>
        <w:p w:rsidR="002E2ED2" w:rsidRDefault="004A2148">
          <w:pPr>
            <w:pStyle w:val="Sumrio3"/>
            <w:tabs>
              <w:tab w:val="left" w:pos="1100"/>
              <w:tab w:val="right" w:leader="dot" w:pos="9061"/>
            </w:tabs>
            <w:rPr>
              <w:rFonts w:eastAsiaTheme="minorEastAsia"/>
              <w:noProof/>
              <w:lang w:eastAsia="pt-BR"/>
            </w:rPr>
          </w:pPr>
          <w:hyperlink w:anchor="_Toc123564830" w:history="1">
            <w:r w:rsidR="002E2ED2" w:rsidRPr="00416AF5">
              <w:rPr>
                <w:rStyle w:val="Hyperlink"/>
                <w:rFonts w:cstheme="minorHAnsi"/>
                <w:noProof/>
              </w:rPr>
              <w:t>12.4</w:t>
            </w:r>
            <w:r w:rsidR="002E2ED2">
              <w:rPr>
                <w:rFonts w:eastAsiaTheme="minorEastAsia"/>
                <w:noProof/>
                <w:lang w:eastAsia="pt-BR"/>
              </w:rPr>
              <w:tab/>
            </w:r>
            <w:r w:rsidR="002E2ED2" w:rsidRPr="00416AF5">
              <w:rPr>
                <w:rStyle w:val="Hyperlink"/>
                <w:rFonts w:cstheme="minorHAnsi"/>
                <w:noProof/>
              </w:rPr>
              <w:t>Ponto de Lógica</w:t>
            </w:r>
            <w:r w:rsidR="002E2ED2">
              <w:rPr>
                <w:noProof/>
                <w:webHidden/>
              </w:rPr>
              <w:tab/>
            </w:r>
            <w:r w:rsidR="002E2ED2">
              <w:rPr>
                <w:noProof/>
                <w:webHidden/>
              </w:rPr>
              <w:fldChar w:fldCharType="begin"/>
            </w:r>
            <w:r w:rsidR="002E2ED2">
              <w:rPr>
                <w:noProof/>
                <w:webHidden/>
              </w:rPr>
              <w:instrText xml:space="preserve"> PAGEREF _Toc123564830 \h </w:instrText>
            </w:r>
            <w:r w:rsidR="002E2ED2">
              <w:rPr>
                <w:noProof/>
                <w:webHidden/>
              </w:rPr>
            </w:r>
            <w:r w:rsidR="002E2ED2">
              <w:rPr>
                <w:noProof/>
                <w:webHidden/>
              </w:rPr>
              <w:fldChar w:fldCharType="separate"/>
            </w:r>
            <w:r w:rsidR="002E2ED2">
              <w:rPr>
                <w:noProof/>
                <w:webHidden/>
              </w:rPr>
              <w:t>13</w:t>
            </w:r>
            <w:r w:rsidR="002E2ED2">
              <w:rPr>
                <w:noProof/>
                <w:webHidden/>
              </w:rPr>
              <w:fldChar w:fldCharType="end"/>
            </w:r>
          </w:hyperlink>
        </w:p>
        <w:p w:rsidR="002E2ED2" w:rsidRDefault="004A2148">
          <w:pPr>
            <w:pStyle w:val="Sumrio3"/>
            <w:tabs>
              <w:tab w:val="left" w:pos="1100"/>
              <w:tab w:val="right" w:leader="dot" w:pos="9061"/>
            </w:tabs>
            <w:rPr>
              <w:rFonts w:eastAsiaTheme="minorEastAsia"/>
              <w:noProof/>
              <w:lang w:eastAsia="pt-BR"/>
            </w:rPr>
          </w:pPr>
          <w:hyperlink w:anchor="_Toc123564831" w:history="1">
            <w:r w:rsidR="002E2ED2" w:rsidRPr="00416AF5">
              <w:rPr>
                <w:rStyle w:val="Hyperlink"/>
                <w:rFonts w:cstheme="minorHAnsi"/>
                <w:noProof/>
              </w:rPr>
              <w:t>12.5</w:t>
            </w:r>
            <w:r w:rsidR="002E2ED2">
              <w:rPr>
                <w:rFonts w:eastAsiaTheme="minorEastAsia"/>
                <w:noProof/>
                <w:lang w:eastAsia="pt-BR"/>
              </w:rPr>
              <w:tab/>
            </w:r>
            <w:r w:rsidR="002E2ED2" w:rsidRPr="00416AF5">
              <w:rPr>
                <w:rStyle w:val="Hyperlink"/>
                <w:rFonts w:cstheme="minorHAnsi"/>
                <w:noProof/>
              </w:rPr>
              <w:t>Lâmpada LED Tubular 18/20 W</w:t>
            </w:r>
            <w:r w:rsidR="002E2ED2">
              <w:rPr>
                <w:noProof/>
                <w:webHidden/>
              </w:rPr>
              <w:tab/>
            </w:r>
            <w:r w:rsidR="002E2ED2">
              <w:rPr>
                <w:noProof/>
                <w:webHidden/>
              </w:rPr>
              <w:fldChar w:fldCharType="begin"/>
            </w:r>
            <w:r w:rsidR="002E2ED2">
              <w:rPr>
                <w:noProof/>
                <w:webHidden/>
              </w:rPr>
              <w:instrText xml:space="preserve"> PAGEREF _Toc123564831 \h </w:instrText>
            </w:r>
            <w:r w:rsidR="002E2ED2">
              <w:rPr>
                <w:noProof/>
                <w:webHidden/>
              </w:rPr>
            </w:r>
            <w:r w:rsidR="002E2ED2">
              <w:rPr>
                <w:noProof/>
                <w:webHidden/>
              </w:rPr>
              <w:fldChar w:fldCharType="separate"/>
            </w:r>
            <w:r w:rsidR="002E2ED2">
              <w:rPr>
                <w:noProof/>
                <w:webHidden/>
              </w:rPr>
              <w:t>14</w:t>
            </w:r>
            <w:r w:rsidR="002E2ED2">
              <w:rPr>
                <w:noProof/>
                <w:webHidden/>
              </w:rPr>
              <w:fldChar w:fldCharType="end"/>
            </w:r>
          </w:hyperlink>
        </w:p>
        <w:p w:rsidR="002E2ED2" w:rsidRDefault="004A2148">
          <w:pPr>
            <w:pStyle w:val="Sumrio3"/>
            <w:tabs>
              <w:tab w:val="left" w:pos="1100"/>
              <w:tab w:val="right" w:leader="dot" w:pos="9061"/>
            </w:tabs>
            <w:rPr>
              <w:rFonts w:eastAsiaTheme="minorEastAsia"/>
              <w:noProof/>
              <w:lang w:eastAsia="pt-BR"/>
            </w:rPr>
          </w:pPr>
          <w:hyperlink w:anchor="_Toc123564832" w:history="1">
            <w:r w:rsidR="002E2ED2" w:rsidRPr="00416AF5">
              <w:rPr>
                <w:rStyle w:val="Hyperlink"/>
                <w:b/>
                <w:bCs/>
                <w:iCs/>
                <w:noProof/>
                <w:spacing w:val="5"/>
              </w:rPr>
              <w:t>13.</w:t>
            </w:r>
            <w:r w:rsidR="002E2ED2">
              <w:rPr>
                <w:rFonts w:eastAsiaTheme="minorEastAsia"/>
                <w:noProof/>
                <w:lang w:eastAsia="pt-BR"/>
              </w:rPr>
              <w:tab/>
            </w:r>
            <w:r w:rsidR="002E2ED2" w:rsidRPr="00416AF5">
              <w:rPr>
                <w:rStyle w:val="Hyperlink"/>
                <w:b/>
                <w:bCs/>
                <w:iCs/>
                <w:noProof/>
                <w:spacing w:val="5"/>
              </w:rPr>
              <w:t>INSTALAÇÕES DE GASES MEDICINAIS</w:t>
            </w:r>
            <w:r w:rsidR="002E2ED2">
              <w:rPr>
                <w:noProof/>
                <w:webHidden/>
              </w:rPr>
              <w:tab/>
            </w:r>
            <w:r w:rsidR="002E2ED2">
              <w:rPr>
                <w:noProof/>
                <w:webHidden/>
              </w:rPr>
              <w:fldChar w:fldCharType="begin"/>
            </w:r>
            <w:r w:rsidR="002E2ED2">
              <w:rPr>
                <w:noProof/>
                <w:webHidden/>
              </w:rPr>
              <w:instrText xml:space="preserve"> PAGEREF _Toc123564832 \h </w:instrText>
            </w:r>
            <w:r w:rsidR="002E2ED2">
              <w:rPr>
                <w:noProof/>
                <w:webHidden/>
              </w:rPr>
            </w:r>
            <w:r w:rsidR="002E2ED2">
              <w:rPr>
                <w:noProof/>
                <w:webHidden/>
              </w:rPr>
              <w:fldChar w:fldCharType="separate"/>
            </w:r>
            <w:r w:rsidR="002E2ED2">
              <w:rPr>
                <w:noProof/>
                <w:webHidden/>
              </w:rPr>
              <w:t>14</w:t>
            </w:r>
            <w:r w:rsidR="002E2ED2">
              <w:rPr>
                <w:noProof/>
                <w:webHidden/>
              </w:rPr>
              <w:fldChar w:fldCharType="end"/>
            </w:r>
          </w:hyperlink>
        </w:p>
        <w:p w:rsidR="002E2ED2" w:rsidRDefault="004A2148">
          <w:pPr>
            <w:pStyle w:val="Sumrio3"/>
            <w:tabs>
              <w:tab w:val="left" w:pos="1100"/>
              <w:tab w:val="right" w:leader="dot" w:pos="9061"/>
            </w:tabs>
            <w:rPr>
              <w:rFonts w:eastAsiaTheme="minorEastAsia"/>
              <w:noProof/>
              <w:lang w:eastAsia="pt-BR"/>
            </w:rPr>
          </w:pPr>
          <w:hyperlink w:anchor="_Toc123564833" w:history="1">
            <w:r w:rsidR="002E2ED2" w:rsidRPr="00416AF5">
              <w:rPr>
                <w:rStyle w:val="Hyperlink"/>
                <w:rFonts w:cstheme="minorHAnsi"/>
                <w:noProof/>
              </w:rPr>
              <w:t>13.1</w:t>
            </w:r>
            <w:r w:rsidR="002E2ED2">
              <w:rPr>
                <w:rFonts w:eastAsiaTheme="minorEastAsia"/>
                <w:noProof/>
                <w:lang w:eastAsia="pt-BR"/>
              </w:rPr>
              <w:tab/>
            </w:r>
            <w:r w:rsidR="002E2ED2" w:rsidRPr="00416AF5">
              <w:rPr>
                <w:rStyle w:val="Hyperlink"/>
                <w:rFonts w:cstheme="minorHAnsi"/>
                <w:noProof/>
              </w:rPr>
              <w:t>Posto/Ponto de Consumo de Ar Comprimido</w:t>
            </w:r>
            <w:r w:rsidR="002E2ED2">
              <w:rPr>
                <w:noProof/>
                <w:webHidden/>
              </w:rPr>
              <w:tab/>
            </w:r>
            <w:r w:rsidR="002E2ED2">
              <w:rPr>
                <w:noProof/>
                <w:webHidden/>
              </w:rPr>
              <w:fldChar w:fldCharType="begin"/>
            </w:r>
            <w:r w:rsidR="002E2ED2">
              <w:rPr>
                <w:noProof/>
                <w:webHidden/>
              </w:rPr>
              <w:instrText xml:space="preserve"> PAGEREF _Toc123564833 \h </w:instrText>
            </w:r>
            <w:r w:rsidR="002E2ED2">
              <w:rPr>
                <w:noProof/>
                <w:webHidden/>
              </w:rPr>
            </w:r>
            <w:r w:rsidR="002E2ED2">
              <w:rPr>
                <w:noProof/>
                <w:webHidden/>
              </w:rPr>
              <w:fldChar w:fldCharType="separate"/>
            </w:r>
            <w:r w:rsidR="002E2ED2">
              <w:rPr>
                <w:noProof/>
                <w:webHidden/>
              </w:rPr>
              <w:t>14</w:t>
            </w:r>
            <w:r w:rsidR="002E2ED2">
              <w:rPr>
                <w:noProof/>
                <w:webHidden/>
              </w:rPr>
              <w:fldChar w:fldCharType="end"/>
            </w:r>
          </w:hyperlink>
        </w:p>
        <w:p w:rsidR="002E2ED2" w:rsidRDefault="004A2148">
          <w:pPr>
            <w:pStyle w:val="Sumrio3"/>
            <w:tabs>
              <w:tab w:val="left" w:pos="1100"/>
              <w:tab w:val="right" w:leader="dot" w:pos="9061"/>
            </w:tabs>
            <w:rPr>
              <w:rFonts w:eastAsiaTheme="minorEastAsia"/>
              <w:noProof/>
              <w:lang w:eastAsia="pt-BR"/>
            </w:rPr>
          </w:pPr>
          <w:hyperlink w:anchor="_Toc123564834" w:history="1">
            <w:r w:rsidR="002E2ED2" w:rsidRPr="00416AF5">
              <w:rPr>
                <w:rStyle w:val="Hyperlink"/>
                <w:b/>
                <w:bCs/>
                <w:iCs/>
                <w:noProof/>
                <w:spacing w:val="5"/>
              </w:rPr>
              <w:t>14.</w:t>
            </w:r>
            <w:r w:rsidR="002E2ED2">
              <w:rPr>
                <w:rFonts w:eastAsiaTheme="minorEastAsia"/>
                <w:noProof/>
                <w:lang w:eastAsia="pt-BR"/>
              </w:rPr>
              <w:tab/>
            </w:r>
            <w:r w:rsidR="002E2ED2" w:rsidRPr="00416AF5">
              <w:rPr>
                <w:rStyle w:val="Hyperlink"/>
                <w:b/>
                <w:bCs/>
                <w:iCs/>
                <w:noProof/>
                <w:spacing w:val="5"/>
              </w:rPr>
              <w:t>PPCI</w:t>
            </w:r>
            <w:r w:rsidR="002E2ED2">
              <w:rPr>
                <w:noProof/>
                <w:webHidden/>
              </w:rPr>
              <w:tab/>
            </w:r>
            <w:r w:rsidR="002E2ED2">
              <w:rPr>
                <w:noProof/>
                <w:webHidden/>
              </w:rPr>
              <w:fldChar w:fldCharType="begin"/>
            </w:r>
            <w:r w:rsidR="002E2ED2">
              <w:rPr>
                <w:noProof/>
                <w:webHidden/>
              </w:rPr>
              <w:instrText xml:space="preserve"> PAGEREF _Toc123564834 \h </w:instrText>
            </w:r>
            <w:r w:rsidR="002E2ED2">
              <w:rPr>
                <w:noProof/>
                <w:webHidden/>
              </w:rPr>
            </w:r>
            <w:r w:rsidR="002E2ED2">
              <w:rPr>
                <w:noProof/>
                <w:webHidden/>
              </w:rPr>
              <w:fldChar w:fldCharType="separate"/>
            </w:r>
            <w:r w:rsidR="002E2ED2">
              <w:rPr>
                <w:noProof/>
                <w:webHidden/>
              </w:rPr>
              <w:t>14</w:t>
            </w:r>
            <w:r w:rsidR="002E2ED2">
              <w:rPr>
                <w:noProof/>
                <w:webHidden/>
              </w:rPr>
              <w:fldChar w:fldCharType="end"/>
            </w:r>
          </w:hyperlink>
        </w:p>
        <w:p w:rsidR="002E2ED2" w:rsidRDefault="004A2148">
          <w:pPr>
            <w:pStyle w:val="Sumrio3"/>
            <w:tabs>
              <w:tab w:val="left" w:pos="1100"/>
              <w:tab w:val="right" w:leader="dot" w:pos="9061"/>
            </w:tabs>
            <w:rPr>
              <w:rFonts w:eastAsiaTheme="minorEastAsia"/>
              <w:noProof/>
              <w:lang w:eastAsia="pt-BR"/>
            </w:rPr>
          </w:pPr>
          <w:hyperlink w:anchor="_Toc123564835" w:history="1">
            <w:r w:rsidR="002E2ED2" w:rsidRPr="00416AF5">
              <w:rPr>
                <w:rStyle w:val="Hyperlink"/>
                <w:rFonts w:cstheme="minorHAnsi"/>
                <w:noProof/>
              </w:rPr>
              <w:t>14.1</w:t>
            </w:r>
            <w:r w:rsidR="002E2ED2">
              <w:rPr>
                <w:rFonts w:eastAsiaTheme="minorEastAsia"/>
                <w:noProof/>
                <w:lang w:eastAsia="pt-BR"/>
              </w:rPr>
              <w:tab/>
            </w:r>
            <w:r w:rsidR="002E2ED2" w:rsidRPr="00416AF5">
              <w:rPr>
                <w:rStyle w:val="Hyperlink"/>
                <w:rFonts w:cstheme="minorHAnsi"/>
                <w:noProof/>
              </w:rPr>
              <w:t>Caixa com chave – Em caso de Emergência</w:t>
            </w:r>
            <w:r w:rsidR="002E2ED2">
              <w:rPr>
                <w:noProof/>
                <w:webHidden/>
              </w:rPr>
              <w:tab/>
            </w:r>
            <w:r w:rsidR="002E2ED2">
              <w:rPr>
                <w:noProof/>
                <w:webHidden/>
              </w:rPr>
              <w:fldChar w:fldCharType="begin"/>
            </w:r>
            <w:r w:rsidR="002E2ED2">
              <w:rPr>
                <w:noProof/>
                <w:webHidden/>
              </w:rPr>
              <w:instrText xml:space="preserve"> PAGEREF _Toc123564835 \h </w:instrText>
            </w:r>
            <w:r w:rsidR="002E2ED2">
              <w:rPr>
                <w:noProof/>
                <w:webHidden/>
              </w:rPr>
            </w:r>
            <w:r w:rsidR="002E2ED2">
              <w:rPr>
                <w:noProof/>
                <w:webHidden/>
              </w:rPr>
              <w:fldChar w:fldCharType="separate"/>
            </w:r>
            <w:r w:rsidR="002E2ED2">
              <w:rPr>
                <w:noProof/>
                <w:webHidden/>
              </w:rPr>
              <w:t>14</w:t>
            </w:r>
            <w:r w:rsidR="002E2ED2">
              <w:rPr>
                <w:noProof/>
                <w:webHidden/>
              </w:rPr>
              <w:fldChar w:fldCharType="end"/>
            </w:r>
          </w:hyperlink>
        </w:p>
        <w:p w:rsidR="002E2ED2" w:rsidRDefault="004A2148">
          <w:pPr>
            <w:pStyle w:val="Sumrio3"/>
            <w:tabs>
              <w:tab w:val="left" w:pos="1100"/>
              <w:tab w:val="right" w:leader="dot" w:pos="9061"/>
            </w:tabs>
            <w:rPr>
              <w:rFonts w:eastAsiaTheme="minorEastAsia"/>
              <w:noProof/>
              <w:lang w:eastAsia="pt-BR"/>
            </w:rPr>
          </w:pPr>
          <w:hyperlink w:anchor="_Toc123564836" w:history="1">
            <w:r w:rsidR="002E2ED2" w:rsidRPr="00416AF5">
              <w:rPr>
                <w:rStyle w:val="Hyperlink"/>
                <w:b/>
                <w:bCs/>
                <w:iCs/>
                <w:noProof/>
                <w:spacing w:val="5"/>
              </w:rPr>
              <w:t>15.</w:t>
            </w:r>
            <w:r w:rsidR="002E2ED2">
              <w:rPr>
                <w:rFonts w:eastAsiaTheme="minorEastAsia"/>
                <w:noProof/>
                <w:lang w:eastAsia="pt-BR"/>
              </w:rPr>
              <w:tab/>
            </w:r>
            <w:r w:rsidR="002E2ED2" w:rsidRPr="00416AF5">
              <w:rPr>
                <w:rStyle w:val="Hyperlink"/>
                <w:b/>
                <w:bCs/>
                <w:iCs/>
                <w:noProof/>
                <w:spacing w:val="5"/>
              </w:rPr>
              <w:t>SERVIÇOS FINAIS E COMPLEMENTARES</w:t>
            </w:r>
            <w:r w:rsidR="002E2ED2">
              <w:rPr>
                <w:noProof/>
                <w:webHidden/>
              </w:rPr>
              <w:tab/>
            </w:r>
            <w:r w:rsidR="002E2ED2">
              <w:rPr>
                <w:noProof/>
                <w:webHidden/>
              </w:rPr>
              <w:fldChar w:fldCharType="begin"/>
            </w:r>
            <w:r w:rsidR="002E2ED2">
              <w:rPr>
                <w:noProof/>
                <w:webHidden/>
              </w:rPr>
              <w:instrText xml:space="preserve"> PAGEREF _Toc123564836 \h </w:instrText>
            </w:r>
            <w:r w:rsidR="002E2ED2">
              <w:rPr>
                <w:noProof/>
                <w:webHidden/>
              </w:rPr>
            </w:r>
            <w:r w:rsidR="002E2ED2">
              <w:rPr>
                <w:noProof/>
                <w:webHidden/>
              </w:rPr>
              <w:fldChar w:fldCharType="separate"/>
            </w:r>
            <w:r w:rsidR="002E2ED2">
              <w:rPr>
                <w:noProof/>
                <w:webHidden/>
              </w:rPr>
              <w:t>15</w:t>
            </w:r>
            <w:r w:rsidR="002E2ED2">
              <w:rPr>
                <w:noProof/>
                <w:webHidden/>
              </w:rPr>
              <w:fldChar w:fldCharType="end"/>
            </w:r>
          </w:hyperlink>
        </w:p>
        <w:p w:rsidR="002E2ED2" w:rsidRDefault="004A2148">
          <w:pPr>
            <w:pStyle w:val="Sumrio3"/>
            <w:tabs>
              <w:tab w:val="left" w:pos="1100"/>
              <w:tab w:val="right" w:leader="dot" w:pos="9061"/>
            </w:tabs>
            <w:rPr>
              <w:rFonts w:eastAsiaTheme="minorEastAsia"/>
              <w:noProof/>
              <w:lang w:eastAsia="pt-BR"/>
            </w:rPr>
          </w:pPr>
          <w:hyperlink w:anchor="_Toc123564837" w:history="1">
            <w:r w:rsidR="002E2ED2" w:rsidRPr="00416AF5">
              <w:rPr>
                <w:rStyle w:val="Hyperlink"/>
                <w:rFonts w:cstheme="minorHAnsi"/>
                <w:noProof/>
              </w:rPr>
              <w:t>15.1</w:t>
            </w:r>
            <w:r w:rsidR="002E2ED2">
              <w:rPr>
                <w:rFonts w:eastAsiaTheme="minorEastAsia"/>
                <w:noProof/>
                <w:lang w:eastAsia="pt-BR"/>
              </w:rPr>
              <w:tab/>
            </w:r>
            <w:r w:rsidR="002E2ED2" w:rsidRPr="00416AF5">
              <w:rPr>
                <w:rStyle w:val="Hyperlink"/>
                <w:rFonts w:cstheme="minorHAnsi"/>
                <w:noProof/>
              </w:rPr>
              <w:t>Limpeza Geral</w:t>
            </w:r>
            <w:r w:rsidR="002E2ED2">
              <w:rPr>
                <w:noProof/>
                <w:webHidden/>
              </w:rPr>
              <w:tab/>
            </w:r>
            <w:r w:rsidR="002E2ED2">
              <w:rPr>
                <w:noProof/>
                <w:webHidden/>
              </w:rPr>
              <w:fldChar w:fldCharType="begin"/>
            </w:r>
            <w:r w:rsidR="002E2ED2">
              <w:rPr>
                <w:noProof/>
                <w:webHidden/>
              </w:rPr>
              <w:instrText xml:space="preserve"> PAGEREF _Toc123564837 \h </w:instrText>
            </w:r>
            <w:r w:rsidR="002E2ED2">
              <w:rPr>
                <w:noProof/>
                <w:webHidden/>
              </w:rPr>
            </w:r>
            <w:r w:rsidR="002E2ED2">
              <w:rPr>
                <w:noProof/>
                <w:webHidden/>
              </w:rPr>
              <w:fldChar w:fldCharType="separate"/>
            </w:r>
            <w:r w:rsidR="002E2ED2">
              <w:rPr>
                <w:noProof/>
                <w:webHidden/>
              </w:rPr>
              <w:t>15</w:t>
            </w:r>
            <w:r w:rsidR="002E2ED2">
              <w:rPr>
                <w:noProof/>
                <w:webHidden/>
              </w:rPr>
              <w:fldChar w:fldCharType="end"/>
            </w:r>
          </w:hyperlink>
        </w:p>
        <w:p w:rsidR="002E2ED2" w:rsidRDefault="004A2148">
          <w:pPr>
            <w:pStyle w:val="Sumrio3"/>
            <w:tabs>
              <w:tab w:val="left" w:pos="1100"/>
              <w:tab w:val="right" w:leader="dot" w:pos="9061"/>
            </w:tabs>
            <w:rPr>
              <w:rFonts w:eastAsiaTheme="minorEastAsia"/>
              <w:noProof/>
              <w:lang w:eastAsia="pt-BR"/>
            </w:rPr>
          </w:pPr>
          <w:hyperlink w:anchor="_Toc123564838" w:history="1">
            <w:r w:rsidR="002E2ED2" w:rsidRPr="00416AF5">
              <w:rPr>
                <w:rStyle w:val="Hyperlink"/>
                <w:b/>
                <w:bCs/>
                <w:iCs/>
                <w:noProof/>
                <w:spacing w:val="5"/>
              </w:rPr>
              <w:t>16.</w:t>
            </w:r>
            <w:r w:rsidR="002E2ED2">
              <w:rPr>
                <w:rFonts w:eastAsiaTheme="minorEastAsia"/>
                <w:noProof/>
                <w:lang w:eastAsia="pt-BR"/>
              </w:rPr>
              <w:tab/>
            </w:r>
            <w:r w:rsidR="002E2ED2" w:rsidRPr="00416AF5">
              <w:rPr>
                <w:rStyle w:val="Hyperlink"/>
                <w:b/>
                <w:bCs/>
                <w:iCs/>
                <w:noProof/>
                <w:spacing w:val="5"/>
              </w:rPr>
              <w:t>DESMOBILIZAÇÃO</w:t>
            </w:r>
            <w:r w:rsidR="002E2ED2">
              <w:rPr>
                <w:noProof/>
                <w:webHidden/>
              </w:rPr>
              <w:tab/>
            </w:r>
            <w:r w:rsidR="002E2ED2">
              <w:rPr>
                <w:noProof/>
                <w:webHidden/>
              </w:rPr>
              <w:fldChar w:fldCharType="begin"/>
            </w:r>
            <w:r w:rsidR="002E2ED2">
              <w:rPr>
                <w:noProof/>
                <w:webHidden/>
              </w:rPr>
              <w:instrText xml:space="preserve"> PAGEREF _Toc123564838 \h </w:instrText>
            </w:r>
            <w:r w:rsidR="002E2ED2">
              <w:rPr>
                <w:noProof/>
                <w:webHidden/>
              </w:rPr>
            </w:r>
            <w:r w:rsidR="002E2ED2">
              <w:rPr>
                <w:noProof/>
                <w:webHidden/>
              </w:rPr>
              <w:fldChar w:fldCharType="separate"/>
            </w:r>
            <w:r w:rsidR="002E2ED2">
              <w:rPr>
                <w:noProof/>
                <w:webHidden/>
              </w:rPr>
              <w:t>15</w:t>
            </w:r>
            <w:r w:rsidR="002E2ED2">
              <w:rPr>
                <w:noProof/>
                <w:webHidden/>
              </w:rPr>
              <w:fldChar w:fldCharType="end"/>
            </w:r>
          </w:hyperlink>
        </w:p>
        <w:p w:rsidR="002E2ED2" w:rsidRDefault="004A2148">
          <w:pPr>
            <w:pStyle w:val="Sumrio3"/>
            <w:tabs>
              <w:tab w:val="left" w:pos="1100"/>
              <w:tab w:val="right" w:leader="dot" w:pos="9061"/>
            </w:tabs>
            <w:rPr>
              <w:rFonts w:eastAsiaTheme="minorEastAsia"/>
              <w:noProof/>
              <w:lang w:eastAsia="pt-BR"/>
            </w:rPr>
          </w:pPr>
          <w:hyperlink w:anchor="_Toc123564839" w:history="1">
            <w:r w:rsidR="002E2ED2" w:rsidRPr="00416AF5">
              <w:rPr>
                <w:rStyle w:val="Hyperlink"/>
                <w:rFonts w:cstheme="minorHAnsi"/>
                <w:noProof/>
              </w:rPr>
              <w:t>16.1</w:t>
            </w:r>
            <w:r w:rsidR="002E2ED2">
              <w:rPr>
                <w:rFonts w:eastAsiaTheme="minorEastAsia"/>
                <w:noProof/>
                <w:lang w:eastAsia="pt-BR"/>
              </w:rPr>
              <w:tab/>
            </w:r>
            <w:r w:rsidR="002E2ED2" w:rsidRPr="00416AF5">
              <w:rPr>
                <w:rStyle w:val="Hyperlink"/>
                <w:rFonts w:cstheme="minorHAnsi"/>
                <w:noProof/>
              </w:rPr>
              <w:t>Coleta e carga manual de entulho</w:t>
            </w:r>
            <w:r w:rsidR="002E2ED2">
              <w:rPr>
                <w:noProof/>
                <w:webHidden/>
              </w:rPr>
              <w:tab/>
            </w:r>
            <w:r w:rsidR="002E2ED2">
              <w:rPr>
                <w:noProof/>
                <w:webHidden/>
              </w:rPr>
              <w:fldChar w:fldCharType="begin"/>
            </w:r>
            <w:r w:rsidR="002E2ED2">
              <w:rPr>
                <w:noProof/>
                <w:webHidden/>
              </w:rPr>
              <w:instrText xml:space="preserve"> PAGEREF _Toc123564839 \h </w:instrText>
            </w:r>
            <w:r w:rsidR="002E2ED2">
              <w:rPr>
                <w:noProof/>
                <w:webHidden/>
              </w:rPr>
            </w:r>
            <w:r w:rsidR="002E2ED2">
              <w:rPr>
                <w:noProof/>
                <w:webHidden/>
              </w:rPr>
              <w:fldChar w:fldCharType="separate"/>
            </w:r>
            <w:r w:rsidR="002E2ED2">
              <w:rPr>
                <w:noProof/>
                <w:webHidden/>
              </w:rPr>
              <w:t>15</w:t>
            </w:r>
            <w:r w:rsidR="002E2ED2">
              <w:rPr>
                <w:noProof/>
                <w:webHidden/>
              </w:rPr>
              <w:fldChar w:fldCharType="end"/>
            </w:r>
          </w:hyperlink>
        </w:p>
        <w:p w:rsidR="002E2ED2" w:rsidRDefault="004A2148">
          <w:pPr>
            <w:pStyle w:val="Sumrio3"/>
            <w:tabs>
              <w:tab w:val="right" w:leader="dot" w:pos="9061"/>
            </w:tabs>
            <w:rPr>
              <w:rFonts w:eastAsiaTheme="minorEastAsia"/>
              <w:noProof/>
              <w:lang w:eastAsia="pt-BR"/>
            </w:rPr>
          </w:pPr>
          <w:hyperlink w:anchor="_Toc123564840" w:history="1">
            <w:r w:rsidR="002E2ED2" w:rsidRPr="00416AF5">
              <w:rPr>
                <w:rStyle w:val="Hyperlink"/>
                <w:b/>
                <w:bCs/>
                <w:iCs/>
                <w:noProof/>
                <w:spacing w:val="5"/>
              </w:rPr>
              <w:t>CONSIDERAÇÕES FINAIS</w:t>
            </w:r>
            <w:r w:rsidR="002E2ED2">
              <w:rPr>
                <w:noProof/>
                <w:webHidden/>
              </w:rPr>
              <w:tab/>
            </w:r>
            <w:r w:rsidR="002E2ED2">
              <w:rPr>
                <w:noProof/>
                <w:webHidden/>
              </w:rPr>
              <w:fldChar w:fldCharType="begin"/>
            </w:r>
            <w:r w:rsidR="002E2ED2">
              <w:rPr>
                <w:noProof/>
                <w:webHidden/>
              </w:rPr>
              <w:instrText xml:space="preserve"> PAGEREF _Toc123564840 \h </w:instrText>
            </w:r>
            <w:r w:rsidR="002E2ED2">
              <w:rPr>
                <w:noProof/>
                <w:webHidden/>
              </w:rPr>
            </w:r>
            <w:r w:rsidR="002E2ED2">
              <w:rPr>
                <w:noProof/>
                <w:webHidden/>
              </w:rPr>
              <w:fldChar w:fldCharType="separate"/>
            </w:r>
            <w:r w:rsidR="002E2ED2">
              <w:rPr>
                <w:noProof/>
                <w:webHidden/>
              </w:rPr>
              <w:t>16</w:t>
            </w:r>
            <w:r w:rsidR="002E2ED2">
              <w:rPr>
                <w:noProof/>
                <w:webHidden/>
              </w:rPr>
              <w:fldChar w:fldCharType="end"/>
            </w:r>
          </w:hyperlink>
        </w:p>
        <w:p w:rsidR="00911039" w:rsidRDefault="00911039">
          <w:r>
            <w:rPr>
              <w:b/>
              <w:bCs/>
            </w:rPr>
            <w:fldChar w:fldCharType="end"/>
          </w:r>
        </w:p>
      </w:sdtContent>
    </w:sdt>
    <w:p w:rsidR="009A1195" w:rsidRDefault="009A1195" w:rsidP="00963205">
      <w:pPr>
        <w:pStyle w:val="Corpodetexto"/>
        <w:spacing w:line="360" w:lineRule="auto"/>
        <w:ind w:firstLine="708"/>
        <w:jc w:val="both"/>
        <w:rPr>
          <w:rFonts w:asciiTheme="minorHAnsi" w:eastAsiaTheme="minorHAnsi" w:hAnsiTheme="minorHAnsi" w:cstheme="minorHAnsi"/>
          <w:lang w:val="pt-BR" w:eastAsia="en-US" w:bidi="ar-SA"/>
        </w:rPr>
      </w:pPr>
    </w:p>
    <w:p w:rsidR="005A21EF" w:rsidRDefault="005A21EF" w:rsidP="00963205">
      <w:pPr>
        <w:pStyle w:val="Corpodetexto"/>
        <w:spacing w:line="360" w:lineRule="auto"/>
        <w:ind w:firstLine="708"/>
        <w:jc w:val="both"/>
        <w:rPr>
          <w:rFonts w:asciiTheme="minorHAnsi" w:eastAsiaTheme="minorHAnsi" w:hAnsiTheme="minorHAnsi" w:cstheme="minorHAnsi"/>
          <w:lang w:val="pt-BR" w:eastAsia="en-US" w:bidi="ar-SA"/>
        </w:rPr>
      </w:pPr>
    </w:p>
    <w:p w:rsidR="005A21EF" w:rsidRDefault="005A21EF" w:rsidP="00911039">
      <w:pPr>
        <w:pStyle w:val="Ttulo1"/>
      </w:pPr>
    </w:p>
    <w:p w:rsidR="005A21EF" w:rsidRDefault="005A21EF" w:rsidP="00963205">
      <w:pPr>
        <w:pStyle w:val="Corpodetexto"/>
        <w:spacing w:line="360" w:lineRule="auto"/>
        <w:ind w:firstLine="708"/>
        <w:jc w:val="both"/>
        <w:rPr>
          <w:rFonts w:asciiTheme="minorHAnsi" w:eastAsiaTheme="minorHAnsi" w:hAnsiTheme="minorHAnsi" w:cstheme="minorHAnsi"/>
          <w:lang w:val="pt-BR" w:eastAsia="en-US" w:bidi="ar-SA"/>
        </w:rPr>
      </w:pPr>
    </w:p>
    <w:p w:rsidR="005A21EF" w:rsidRDefault="005A21EF" w:rsidP="00963205">
      <w:pPr>
        <w:pStyle w:val="Corpodetexto"/>
        <w:spacing w:line="360" w:lineRule="auto"/>
        <w:ind w:firstLine="708"/>
        <w:jc w:val="both"/>
        <w:rPr>
          <w:rFonts w:asciiTheme="minorHAnsi" w:eastAsiaTheme="minorHAnsi" w:hAnsiTheme="minorHAnsi" w:cstheme="minorHAnsi"/>
          <w:lang w:val="pt-BR" w:eastAsia="en-US" w:bidi="ar-SA"/>
        </w:rPr>
      </w:pPr>
    </w:p>
    <w:p w:rsidR="005A21EF" w:rsidRDefault="005A21EF" w:rsidP="00963205">
      <w:pPr>
        <w:pStyle w:val="Corpodetexto"/>
        <w:spacing w:line="360" w:lineRule="auto"/>
        <w:ind w:firstLine="708"/>
        <w:jc w:val="both"/>
        <w:rPr>
          <w:rFonts w:asciiTheme="minorHAnsi" w:eastAsiaTheme="minorHAnsi" w:hAnsiTheme="minorHAnsi" w:cstheme="minorHAnsi"/>
          <w:lang w:val="pt-BR" w:eastAsia="en-US" w:bidi="ar-SA"/>
        </w:rPr>
      </w:pPr>
    </w:p>
    <w:p w:rsidR="005A21EF" w:rsidRPr="00562676" w:rsidRDefault="005A21EF" w:rsidP="00562676">
      <w:pPr>
        <w:pStyle w:val="Ttulo3"/>
        <w:rPr>
          <w:rStyle w:val="TtulodoLivro"/>
          <w:i w:val="0"/>
          <w:color w:val="auto"/>
          <w:sz w:val="28"/>
        </w:rPr>
      </w:pPr>
      <w:bookmarkStart w:id="1" w:name="_Toc123564786"/>
      <w:r w:rsidRPr="00562676">
        <w:rPr>
          <w:rStyle w:val="TtulodoLivro"/>
          <w:i w:val="0"/>
          <w:color w:val="auto"/>
          <w:sz w:val="28"/>
        </w:rPr>
        <w:lastRenderedPageBreak/>
        <w:t>APRESENTAÇÃO</w:t>
      </w:r>
      <w:bookmarkEnd w:id="1"/>
    </w:p>
    <w:p w:rsidR="00562676" w:rsidRPr="00562676" w:rsidRDefault="00562676" w:rsidP="00562676">
      <w:pPr>
        <w:pStyle w:val="Corpodetexto"/>
        <w:jc w:val="both"/>
        <w:rPr>
          <w:rFonts w:asciiTheme="minorHAnsi" w:eastAsiaTheme="minorHAnsi" w:hAnsiTheme="minorHAnsi" w:cstheme="minorHAnsi"/>
          <w:sz w:val="16"/>
          <w:szCs w:val="16"/>
          <w:lang w:val="pt-BR" w:eastAsia="en-US" w:bidi="ar-SA"/>
        </w:rPr>
      </w:pPr>
    </w:p>
    <w:p w:rsidR="009A1195" w:rsidRDefault="005A21EF" w:rsidP="005A21EF">
      <w:pPr>
        <w:pStyle w:val="Corpodetexto"/>
        <w:spacing w:line="360" w:lineRule="auto"/>
        <w:jc w:val="both"/>
        <w:rPr>
          <w:rFonts w:asciiTheme="minorHAnsi" w:eastAsiaTheme="minorHAnsi" w:hAnsiTheme="minorHAnsi" w:cstheme="minorHAnsi"/>
          <w:lang w:val="pt-BR" w:eastAsia="en-US" w:bidi="ar-SA"/>
        </w:rPr>
      </w:pPr>
      <w:r w:rsidRPr="005A21EF">
        <w:rPr>
          <w:rFonts w:asciiTheme="minorHAnsi" w:eastAsiaTheme="minorHAnsi" w:hAnsiTheme="minorHAnsi" w:cstheme="minorHAnsi"/>
          <w:lang w:val="pt-BR" w:eastAsia="en-US" w:bidi="ar-SA"/>
        </w:rPr>
        <w:t xml:space="preserve">Este documento vem apresentar as diretrizes básicas </w:t>
      </w:r>
      <w:r w:rsidR="0007162A">
        <w:rPr>
          <w:rFonts w:asciiTheme="minorHAnsi" w:eastAsiaTheme="minorHAnsi" w:hAnsiTheme="minorHAnsi" w:cstheme="minorHAnsi"/>
          <w:lang w:val="pt-BR" w:eastAsia="en-US" w:bidi="ar-SA"/>
        </w:rPr>
        <w:t>para execução dos serviços d</w:t>
      </w:r>
      <w:r w:rsidRPr="005A21EF">
        <w:rPr>
          <w:rFonts w:asciiTheme="minorHAnsi" w:eastAsiaTheme="minorHAnsi" w:hAnsiTheme="minorHAnsi" w:cstheme="minorHAnsi"/>
          <w:lang w:val="pt-BR" w:eastAsia="en-US" w:bidi="ar-SA"/>
        </w:rPr>
        <w:t>e reforma d</w:t>
      </w:r>
      <w:r w:rsidR="0007162A">
        <w:rPr>
          <w:rFonts w:asciiTheme="minorHAnsi" w:eastAsiaTheme="minorHAnsi" w:hAnsiTheme="minorHAnsi" w:cstheme="minorHAnsi"/>
          <w:lang w:val="pt-BR" w:eastAsia="en-US" w:bidi="ar-SA"/>
        </w:rPr>
        <w:t xml:space="preserve">o </w:t>
      </w:r>
      <w:r w:rsidR="0007162A" w:rsidRPr="0007162A">
        <w:rPr>
          <w:rFonts w:asciiTheme="minorHAnsi" w:eastAsiaTheme="minorHAnsi" w:hAnsiTheme="minorHAnsi" w:cstheme="minorHAnsi"/>
          <w:lang w:val="pt-BR" w:eastAsia="en-US" w:bidi="ar-SA"/>
        </w:rPr>
        <w:t xml:space="preserve">Centro de Material Esterilizado (CME) </w:t>
      </w:r>
      <w:r w:rsidR="0007162A">
        <w:rPr>
          <w:rFonts w:asciiTheme="minorHAnsi" w:eastAsiaTheme="minorHAnsi" w:hAnsiTheme="minorHAnsi" w:cstheme="minorHAnsi"/>
          <w:lang w:val="pt-BR" w:eastAsia="en-US" w:bidi="ar-SA"/>
        </w:rPr>
        <w:t xml:space="preserve">localizado </w:t>
      </w:r>
      <w:r w:rsidRPr="005A21EF">
        <w:rPr>
          <w:rFonts w:asciiTheme="minorHAnsi" w:eastAsiaTheme="minorHAnsi" w:hAnsiTheme="minorHAnsi" w:cstheme="minorHAnsi"/>
          <w:lang w:val="pt-BR" w:eastAsia="en-US" w:bidi="ar-SA"/>
        </w:rPr>
        <w:t xml:space="preserve">no </w:t>
      </w:r>
      <w:r w:rsidR="0007162A">
        <w:rPr>
          <w:rFonts w:asciiTheme="minorHAnsi" w:eastAsiaTheme="minorHAnsi" w:hAnsiTheme="minorHAnsi" w:cstheme="minorHAnsi"/>
          <w:lang w:val="pt-BR" w:eastAsia="en-US" w:bidi="ar-SA"/>
        </w:rPr>
        <w:t>4</w:t>
      </w:r>
      <w:r w:rsidRPr="005A21EF">
        <w:rPr>
          <w:rFonts w:asciiTheme="minorHAnsi" w:eastAsiaTheme="minorHAnsi" w:hAnsiTheme="minorHAnsi" w:cstheme="minorHAnsi"/>
          <w:lang w:val="pt-BR" w:eastAsia="en-US" w:bidi="ar-SA"/>
        </w:rPr>
        <w:t>º pavimento</w:t>
      </w:r>
      <w:r w:rsidR="0007162A" w:rsidRPr="0007162A">
        <w:t xml:space="preserve"> </w:t>
      </w:r>
      <w:r w:rsidR="0007162A" w:rsidRPr="0007162A">
        <w:rPr>
          <w:rFonts w:asciiTheme="minorHAnsi" w:eastAsiaTheme="minorHAnsi" w:hAnsiTheme="minorHAnsi" w:cstheme="minorHAnsi"/>
          <w:lang w:val="pt-BR" w:eastAsia="en-US" w:bidi="ar-SA"/>
        </w:rPr>
        <w:t>do Hospital de Pronto Socorro de Porto Alegre</w:t>
      </w:r>
      <w:r w:rsidR="0007162A">
        <w:rPr>
          <w:rFonts w:asciiTheme="minorHAnsi" w:eastAsiaTheme="minorHAnsi" w:hAnsiTheme="minorHAnsi" w:cstheme="minorHAnsi"/>
          <w:lang w:val="pt-BR" w:eastAsia="en-US" w:bidi="ar-SA"/>
        </w:rPr>
        <w:t>, com acesso pela Av. Venâncio Aires, 1116.</w:t>
      </w:r>
      <w:r w:rsidR="00A97B55">
        <w:rPr>
          <w:rFonts w:asciiTheme="minorHAnsi" w:eastAsiaTheme="minorHAnsi" w:hAnsiTheme="minorHAnsi" w:cstheme="minorHAnsi"/>
          <w:lang w:val="pt-BR" w:eastAsia="en-US" w:bidi="ar-SA"/>
        </w:rPr>
        <w:t xml:space="preserve"> Os itens a seguir são os mesmos descritos em planilha orçamentária anexa.</w:t>
      </w:r>
    </w:p>
    <w:p w:rsidR="005A21EF" w:rsidRDefault="005A21EF" w:rsidP="005A21EF">
      <w:pPr>
        <w:pStyle w:val="Corpodetexto"/>
        <w:spacing w:line="360" w:lineRule="auto"/>
        <w:jc w:val="both"/>
        <w:rPr>
          <w:rFonts w:asciiTheme="minorHAnsi" w:eastAsiaTheme="minorHAnsi" w:hAnsiTheme="minorHAnsi" w:cstheme="minorHAnsi"/>
          <w:lang w:val="pt-BR" w:eastAsia="en-US" w:bidi="ar-SA"/>
        </w:rPr>
      </w:pPr>
    </w:p>
    <w:p w:rsidR="005A21EF" w:rsidRDefault="008B00DC" w:rsidP="006715D2">
      <w:pPr>
        <w:pStyle w:val="Ttulo3"/>
        <w:numPr>
          <w:ilvl w:val="0"/>
          <w:numId w:val="38"/>
        </w:numPr>
        <w:jc w:val="both"/>
        <w:rPr>
          <w:rStyle w:val="TtulodoLivro"/>
          <w:i w:val="0"/>
          <w:color w:val="auto"/>
          <w:sz w:val="28"/>
        </w:rPr>
      </w:pPr>
      <w:bookmarkStart w:id="2" w:name="_Toc123564787"/>
      <w:r>
        <w:rPr>
          <w:rStyle w:val="TtulodoLivro"/>
          <w:i w:val="0"/>
          <w:color w:val="auto"/>
          <w:sz w:val="28"/>
        </w:rPr>
        <w:t>ADMINISTRAÇÃO LOCAL</w:t>
      </w:r>
      <w:bookmarkEnd w:id="2"/>
    </w:p>
    <w:p w:rsidR="008B00DC" w:rsidRPr="008B00DC" w:rsidRDefault="008B00DC" w:rsidP="008B00DC">
      <w:pPr>
        <w:pStyle w:val="Corpodetexto"/>
        <w:jc w:val="both"/>
        <w:rPr>
          <w:rFonts w:asciiTheme="minorHAnsi" w:eastAsiaTheme="minorHAnsi" w:hAnsiTheme="minorHAnsi" w:cstheme="minorHAnsi"/>
          <w:sz w:val="16"/>
          <w:szCs w:val="16"/>
          <w:lang w:val="pt-BR" w:eastAsia="en-US" w:bidi="ar-SA"/>
        </w:rPr>
      </w:pPr>
    </w:p>
    <w:p w:rsidR="0084575C" w:rsidRDefault="00AB3C84" w:rsidP="0084575C">
      <w:pPr>
        <w:pStyle w:val="Ttulo3"/>
        <w:ind w:firstLine="709"/>
        <w:jc w:val="both"/>
        <w:rPr>
          <w:rFonts w:asciiTheme="minorHAnsi" w:eastAsiaTheme="minorHAnsi" w:hAnsiTheme="minorHAnsi" w:cstheme="minorHAnsi"/>
          <w:color w:val="auto"/>
        </w:rPr>
      </w:pPr>
      <w:bookmarkStart w:id="3" w:name="_Toc123564788"/>
      <w:r w:rsidRPr="00AB3C84">
        <w:rPr>
          <w:rFonts w:asciiTheme="minorHAnsi" w:eastAsiaTheme="minorHAnsi" w:hAnsiTheme="minorHAnsi" w:cstheme="minorHAnsi"/>
          <w:color w:val="auto"/>
        </w:rPr>
        <w:t xml:space="preserve">1. 1 </w:t>
      </w:r>
      <w:r>
        <w:rPr>
          <w:rFonts w:asciiTheme="minorHAnsi" w:eastAsiaTheme="minorHAnsi" w:hAnsiTheme="minorHAnsi" w:cstheme="minorHAnsi"/>
          <w:color w:val="auto"/>
        </w:rPr>
        <w:t>Administração Local</w:t>
      </w:r>
      <w:bookmarkEnd w:id="3"/>
    </w:p>
    <w:p w:rsidR="009A1195" w:rsidRPr="0084575C" w:rsidRDefault="005A21EF" w:rsidP="00F231E5">
      <w:pPr>
        <w:pStyle w:val="Normal1"/>
        <w:spacing w:before="120" w:line="360" w:lineRule="auto"/>
        <w:ind w:firstLine="709"/>
        <w:jc w:val="both"/>
        <w:rPr>
          <w:rFonts w:asciiTheme="minorHAnsi" w:eastAsiaTheme="minorHAnsi" w:hAnsiTheme="minorHAnsi" w:cstheme="minorHAnsi"/>
          <w:color w:val="auto"/>
        </w:rPr>
      </w:pPr>
      <w:r w:rsidRPr="0084575C">
        <w:rPr>
          <w:rFonts w:asciiTheme="minorHAnsi" w:eastAsiaTheme="minorHAnsi" w:hAnsiTheme="minorHAnsi" w:cstheme="minorHAnsi"/>
          <w:color w:val="auto"/>
        </w:rPr>
        <w:t>A empresa C</w:t>
      </w:r>
      <w:r w:rsidR="00367068" w:rsidRPr="0084575C">
        <w:rPr>
          <w:rFonts w:asciiTheme="minorHAnsi" w:eastAsiaTheme="minorHAnsi" w:hAnsiTheme="minorHAnsi" w:cstheme="minorHAnsi"/>
          <w:color w:val="auto"/>
        </w:rPr>
        <w:t>ontratada d</w:t>
      </w:r>
      <w:r w:rsidRPr="0084575C">
        <w:rPr>
          <w:rFonts w:asciiTheme="minorHAnsi" w:eastAsiaTheme="minorHAnsi" w:hAnsiTheme="minorHAnsi" w:cstheme="minorHAnsi"/>
          <w:color w:val="auto"/>
        </w:rPr>
        <w:t xml:space="preserve">everá manter no </w:t>
      </w:r>
      <w:r w:rsidR="00367068" w:rsidRPr="0084575C">
        <w:rPr>
          <w:rFonts w:asciiTheme="minorHAnsi" w:eastAsiaTheme="minorHAnsi" w:hAnsiTheme="minorHAnsi" w:cstheme="minorHAnsi"/>
          <w:color w:val="auto"/>
        </w:rPr>
        <w:t xml:space="preserve">local de reforma </w:t>
      </w:r>
      <w:r w:rsidRPr="0084575C">
        <w:rPr>
          <w:rFonts w:asciiTheme="minorHAnsi" w:eastAsiaTheme="minorHAnsi" w:hAnsiTheme="minorHAnsi" w:cstheme="minorHAnsi"/>
          <w:color w:val="auto"/>
        </w:rPr>
        <w:t xml:space="preserve">um </w:t>
      </w:r>
      <w:r w:rsidR="00D3232F">
        <w:rPr>
          <w:rFonts w:asciiTheme="minorHAnsi" w:eastAsiaTheme="minorHAnsi" w:hAnsiTheme="minorHAnsi" w:cstheme="minorHAnsi"/>
          <w:color w:val="auto"/>
        </w:rPr>
        <w:t>encarregado geral</w:t>
      </w:r>
      <w:r w:rsidRPr="0084575C">
        <w:rPr>
          <w:rFonts w:asciiTheme="minorHAnsi" w:eastAsiaTheme="minorHAnsi" w:hAnsiTheme="minorHAnsi" w:cstheme="minorHAnsi"/>
          <w:color w:val="auto"/>
        </w:rPr>
        <w:t>, capaz de discutir e definir pequenos ajustes da execução com o fiscal</w:t>
      </w:r>
      <w:r w:rsidR="00570D4A">
        <w:rPr>
          <w:rFonts w:asciiTheme="minorHAnsi" w:eastAsiaTheme="minorHAnsi" w:hAnsiTheme="minorHAnsi" w:cstheme="minorHAnsi"/>
          <w:color w:val="auto"/>
        </w:rPr>
        <w:t xml:space="preserve">. O responsável técnico pela obra realizará visitas técnicas pontuais, conforme demanda. </w:t>
      </w:r>
      <w:r w:rsidRPr="0084575C">
        <w:rPr>
          <w:rFonts w:asciiTheme="minorHAnsi" w:eastAsiaTheme="minorHAnsi" w:hAnsiTheme="minorHAnsi" w:cstheme="minorHAnsi"/>
          <w:color w:val="auto"/>
        </w:rPr>
        <w:t xml:space="preserve">Eventuais alterações de projetos deverão ser tratadas previamente com o responsável </w:t>
      </w:r>
      <w:r w:rsidR="00583969">
        <w:rPr>
          <w:rFonts w:asciiTheme="minorHAnsi" w:eastAsiaTheme="minorHAnsi" w:hAnsiTheme="minorHAnsi" w:cstheme="minorHAnsi"/>
          <w:color w:val="auto"/>
        </w:rPr>
        <w:t xml:space="preserve">técnico </w:t>
      </w:r>
      <w:r w:rsidRPr="0084575C">
        <w:rPr>
          <w:rFonts w:asciiTheme="minorHAnsi" w:eastAsiaTheme="minorHAnsi" w:hAnsiTheme="minorHAnsi" w:cstheme="minorHAnsi"/>
          <w:color w:val="auto"/>
        </w:rPr>
        <w:t xml:space="preserve">e com a </w:t>
      </w:r>
      <w:r w:rsidR="0008337A" w:rsidRPr="009632FB">
        <w:rPr>
          <w:rFonts w:asciiTheme="minorHAnsi" w:hAnsiTheme="minorHAnsi" w:cstheme="minorHAnsi"/>
        </w:rPr>
        <w:t>F</w:t>
      </w:r>
      <w:r w:rsidR="0008337A">
        <w:rPr>
          <w:rFonts w:asciiTheme="minorHAnsi" w:hAnsiTheme="minorHAnsi" w:cstheme="minorHAnsi"/>
        </w:rPr>
        <w:t>iscalização</w:t>
      </w:r>
      <w:r w:rsidRPr="0084575C">
        <w:rPr>
          <w:rFonts w:asciiTheme="minorHAnsi" w:eastAsiaTheme="minorHAnsi" w:hAnsiTheme="minorHAnsi" w:cstheme="minorHAnsi"/>
          <w:color w:val="auto"/>
        </w:rPr>
        <w:t xml:space="preserve"> do hospital, não se admitindo, em nenhuma hipótese, alteração unilateral de projetos. Caso haja divergência entre as especificações, planilhas de orçamento e projetos, a </w:t>
      </w:r>
      <w:r w:rsidR="0008337A" w:rsidRPr="009632FB">
        <w:rPr>
          <w:rFonts w:asciiTheme="minorHAnsi" w:hAnsiTheme="minorHAnsi" w:cstheme="minorHAnsi"/>
        </w:rPr>
        <w:t>CONTRATADA</w:t>
      </w:r>
      <w:r w:rsidRPr="0084575C">
        <w:rPr>
          <w:rFonts w:asciiTheme="minorHAnsi" w:eastAsiaTheme="minorHAnsi" w:hAnsiTheme="minorHAnsi" w:cstheme="minorHAnsi"/>
          <w:color w:val="auto"/>
        </w:rPr>
        <w:t xml:space="preserve"> deverá contatar a </w:t>
      </w:r>
      <w:r w:rsidR="0008337A" w:rsidRPr="009632FB">
        <w:rPr>
          <w:rFonts w:asciiTheme="minorHAnsi" w:hAnsiTheme="minorHAnsi" w:cstheme="minorHAnsi"/>
        </w:rPr>
        <w:t>FISCALIZAÇÃO</w:t>
      </w:r>
      <w:r w:rsidRPr="0084575C">
        <w:rPr>
          <w:rFonts w:asciiTheme="minorHAnsi" w:eastAsiaTheme="minorHAnsi" w:hAnsiTheme="minorHAnsi" w:cstheme="minorHAnsi"/>
          <w:color w:val="auto"/>
        </w:rPr>
        <w:t xml:space="preserve"> antes de qualquer execução de serviços</w:t>
      </w:r>
      <w:r w:rsidR="0081326A" w:rsidRPr="0084575C">
        <w:rPr>
          <w:rFonts w:asciiTheme="minorHAnsi" w:eastAsiaTheme="minorHAnsi" w:hAnsiTheme="minorHAnsi" w:cstheme="minorHAnsi"/>
          <w:color w:val="auto"/>
        </w:rPr>
        <w:t>.</w:t>
      </w:r>
      <w:r w:rsidR="00570D4A">
        <w:rPr>
          <w:rFonts w:asciiTheme="minorHAnsi" w:eastAsiaTheme="minorHAnsi" w:hAnsiTheme="minorHAnsi" w:cstheme="minorHAnsi"/>
          <w:color w:val="auto"/>
        </w:rPr>
        <w:t xml:space="preserve"> </w:t>
      </w:r>
    </w:p>
    <w:p w:rsidR="006715D2" w:rsidRDefault="006715D2" w:rsidP="005A21EF">
      <w:pPr>
        <w:pStyle w:val="Corpodetexto"/>
        <w:spacing w:line="360" w:lineRule="auto"/>
        <w:jc w:val="both"/>
        <w:rPr>
          <w:rFonts w:asciiTheme="minorHAnsi" w:eastAsiaTheme="minorHAnsi" w:hAnsiTheme="minorHAnsi" w:cstheme="minorHAnsi"/>
          <w:lang w:val="pt-BR" w:eastAsia="en-US" w:bidi="ar-SA"/>
        </w:rPr>
      </w:pPr>
    </w:p>
    <w:p w:rsidR="006715D2" w:rsidRDefault="006715D2" w:rsidP="006715D2">
      <w:pPr>
        <w:pStyle w:val="Ttulo3"/>
        <w:numPr>
          <w:ilvl w:val="0"/>
          <w:numId w:val="38"/>
        </w:numPr>
        <w:jc w:val="both"/>
        <w:rPr>
          <w:rStyle w:val="TtulodoLivro"/>
          <w:i w:val="0"/>
          <w:color w:val="auto"/>
          <w:sz w:val="28"/>
        </w:rPr>
      </w:pPr>
      <w:bookmarkStart w:id="4" w:name="_Toc123564789"/>
      <w:r>
        <w:rPr>
          <w:rStyle w:val="TtulodoLivro"/>
          <w:i w:val="0"/>
          <w:color w:val="auto"/>
          <w:sz w:val="28"/>
        </w:rPr>
        <w:t>MOBILIZAÇÃO</w:t>
      </w:r>
      <w:bookmarkEnd w:id="4"/>
    </w:p>
    <w:p w:rsidR="00F938C4" w:rsidRPr="0084575C" w:rsidRDefault="00F938C4" w:rsidP="0084575C">
      <w:pPr>
        <w:pStyle w:val="Corpodetexto"/>
        <w:jc w:val="both"/>
        <w:rPr>
          <w:rFonts w:asciiTheme="minorHAnsi" w:eastAsiaTheme="minorHAnsi" w:hAnsiTheme="minorHAnsi" w:cstheme="minorHAnsi"/>
          <w:sz w:val="16"/>
          <w:szCs w:val="16"/>
          <w:lang w:val="pt-BR" w:eastAsia="en-US" w:bidi="ar-SA"/>
        </w:rPr>
      </w:pPr>
    </w:p>
    <w:p w:rsidR="0084575C" w:rsidRDefault="0084575C" w:rsidP="0084575C">
      <w:pPr>
        <w:pStyle w:val="Ttulo3"/>
        <w:ind w:firstLine="709"/>
        <w:jc w:val="both"/>
        <w:rPr>
          <w:rFonts w:asciiTheme="minorHAnsi" w:eastAsiaTheme="minorHAnsi" w:hAnsiTheme="minorHAnsi" w:cstheme="minorHAnsi"/>
          <w:color w:val="auto"/>
        </w:rPr>
      </w:pPr>
      <w:bookmarkStart w:id="5" w:name="_Toc123564790"/>
      <w:r>
        <w:rPr>
          <w:rFonts w:asciiTheme="minorHAnsi" w:eastAsiaTheme="minorHAnsi" w:hAnsiTheme="minorHAnsi" w:cstheme="minorHAnsi"/>
          <w:color w:val="auto"/>
        </w:rPr>
        <w:t>2</w:t>
      </w:r>
      <w:r w:rsidRPr="00AB3C84">
        <w:rPr>
          <w:rFonts w:asciiTheme="minorHAnsi" w:eastAsiaTheme="minorHAnsi" w:hAnsiTheme="minorHAnsi" w:cstheme="minorHAnsi"/>
          <w:color w:val="auto"/>
        </w:rPr>
        <w:t xml:space="preserve">. 1 </w:t>
      </w:r>
      <w:r>
        <w:rPr>
          <w:rFonts w:asciiTheme="minorHAnsi" w:eastAsiaTheme="minorHAnsi" w:hAnsiTheme="minorHAnsi" w:cstheme="minorHAnsi"/>
          <w:color w:val="auto"/>
        </w:rPr>
        <w:t>Placa de Obra</w:t>
      </w:r>
      <w:bookmarkEnd w:id="5"/>
    </w:p>
    <w:p w:rsidR="00120882" w:rsidRDefault="00120882" w:rsidP="00F231E5">
      <w:pPr>
        <w:pStyle w:val="Normal1"/>
        <w:spacing w:before="120" w:line="360" w:lineRule="auto"/>
        <w:ind w:firstLine="709"/>
        <w:jc w:val="both"/>
        <w:rPr>
          <w:rFonts w:asciiTheme="minorHAnsi" w:eastAsiaTheme="minorHAnsi" w:hAnsiTheme="minorHAnsi" w:cstheme="minorHAnsi"/>
          <w:color w:val="auto"/>
        </w:rPr>
      </w:pPr>
      <w:r>
        <w:rPr>
          <w:rFonts w:asciiTheme="minorHAnsi" w:eastAsiaTheme="minorHAnsi" w:hAnsiTheme="minorHAnsi" w:cstheme="minorHAnsi"/>
          <w:color w:val="auto"/>
        </w:rPr>
        <w:t xml:space="preserve">A </w:t>
      </w:r>
      <w:r w:rsidRPr="00120882">
        <w:rPr>
          <w:rFonts w:asciiTheme="minorHAnsi" w:eastAsiaTheme="minorHAnsi" w:hAnsiTheme="minorHAnsi" w:cstheme="minorHAnsi"/>
          <w:color w:val="auto"/>
        </w:rPr>
        <w:t xml:space="preserve">CONTRATADA deverá fornecer e instalar placa de obra (para construção civil) em chapa galvanizada nº 22, adesivada, de no mínimo 2,40 x 1,20m, conforme modelo previamente aprovado pela </w:t>
      </w:r>
      <w:r w:rsidR="0008337A" w:rsidRPr="009632FB">
        <w:rPr>
          <w:rFonts w:asciiTheme="minorHAnsi" w:hAnsiTheme="minorHAnsi" w:cstheme="minorHAnsi"/>
        </w:rPr>
        <w:t>FISCALIZAÇÃO</w:t>
      </w:r>
      <w:r w:rsidRPr="00120882">
        <w:rPr>
          <w:rFonts w:asciiTheme="minorHAnsi" w:eastAsiaTheme="minorHAnsi" w:hAnsiTheme="minorHAnsi" w:cstheme="minorHAnsi"/>
          <w:color w:val="auto"/>
        </w:rPr>
        <w:t xml:space="preserve">. </w:t>
      </w:r>
    </w:p>
    <w:p w:rsidR="00120882" w:rsidRDefault="00120882" w:rsidP="00F231E5">
      <w:pPr>
        <w:pStyle w:val="Normal1"/>
        <w:spacing w:before="120" w:line="360" w:lineRule="auto"/>
        <w:ind w:firstLine="709"/>
        <w:jc w:val="both"/>
        <w:rPr>
          <w:rFonts w:asciiTheme="minorHAnsi" w:eastAsiaTheme="minorHAnsi" w:hAnsiTheme="minorHAnsi" w:cstheme="minorHAnsi"/>
          <w:color w:val="auto"/>
        </w:rPr>
      </w:pPr>
      <w:r w:rsidRPr="00120882">
        <w:rPr>
          <w:rFonts w:asciiTheme="minorHAnsi" w:eastAsiaTheme="minorHAnsi" w:hAnsiTheme="minorHAnsi" w:cstheme="minorHAnsi"/>
          <w:color w:val="auto"/>
        </w:rPr>
        <w:t xml:space="preserve">A placa deverá reservar espaço para a inserção do nome dos responsáveis técnicos, bem como a logomarca da Prefeitura Municipal de Porto Alegre e do Hospital de Pronto Socorro de Porto Alegre. </w:t>
      </w:r>
    </w:p>
    <w:p w:rsidR="0084575C" w:rsidRPr="0084575C" w:rsidRDefault="00120882" w:rsidP="00F231E5">
      <w:pPr>
        <w:pStyle w:val="Normal1"/>
        <w:spacing w:before="120" w:line="360" w:lineRule="auto"/>
        <w:ind w:firstLine="709"/>
        <w:jc w:val="both"/>
        <w:rPr>
          <w:rFonts w:asciiTheme="minorHAnsi" w:eastAsiaTheme="minorHAnsi" w:hAnsiTheme="minorHAnsi" w:cstheme="minorHAnsi"/>
          <w:color w:val="auto"/>
        </w:rPr>
      </w:pPr>
      <w:r w:rsidRPr="00120882">
        <w:rPr>
          <w:rFonts w:asciiTheme="minorHAnsi" w:eastAsiaTheme="minorHAnsi" w:hAnsiTheme="minorHAnsi" w:cstheme="minorHAnsi"/>
          <w:color w:val="auto"/>
        </w:rPr>
        <w:t>A mesma deverá ser afixada no acesso principal da execução dos serviços, em local visível e sem interferência de obstáculos.</w:t>
      </w:r>
    </w:p>
    <w:p w:rsidR="006715D2" w:rsidRDefault="006715D2" w:rsidP="006715D2">
      <w:pPr>
        <w:pStyle w:val="Ttulo3"/>
        <w:numPr>
          <w:ilvl w:val="0"/>
          <w:numId w:val="38"/>
        </w:numPr>
        <w:jc w:val="both"/>
        <w:rPr>
          <w:rStyle w:val="TtulodoLivro"/>
          <w:i w:val="0"/>
          <w:color w:val="auto"/>
          <w:sz w:val="28"/>
        </w:rPr>
      </w:pPr>
      <w:bookmarkStart w:id="6" w:name="_Toc123564791"/>
      <w:r>
        <w:rPr>
          <w:rStyle w:val="TtulodoLivro"/>
          <w:i w:val="0"/>
          <w:color w:val="auto"/>
          <w:sz w:val="28"/>
        </w:rPr>
        <w:lastRenderedPageBreak/>
        <w:t>DEMOLIÇÕES, REMOÇÕES E REMANEJAMENTOS</w:t>
      </w:r>
      <w:bookmarkEnd w:id="6"/>
    </w:p>
    <w:p w:rsidR="00F231E5" w:rsidRDefault="00F231E5" w:rsidP="00F231E5">
      <w:pPr>
        <w:pStyle w:val="Ttulo3"/>
        <w:ind w:firstLine="709"/>
        <w:jc w:val="both"/>
        <w:rPr>
          <w:rFonts w:asciiTheme="minorHAnsi" w:eastAsiaTheme="minorHAnsi" w:hAnsiTheme="minorHAnsi" w:cstheme="minorHAnsi"/>
          <w:color w:val="auto"/>
        </w:rPr>
      </w:pPr>
      <w:bookmarkStart w:id="7" w:name="_Toc123564792"/>
      <w:r>
        <w:rPr>
          <w:rFonts w:asciiTheme="minorHAnsi" w:eastAsiaTheme="minorHAnsi" w:hAnsiTheme="minorHAnsi" w:cstheme="minorHAnsi"/>
          <w:color w:val="auto"/>
        </w:rPr>
        <w:t>3</w:t>
      </w:r>
      <w:r w:rsidRPr="00AB3C84">
        <w:rPr>
          <w:rFonts w:asciiTheme="minorHAnsi" w:eastAsiaTheme="minorHAnsi" w:hAnsiTheme="minorHAnsi" w:cstheme="minorHAnsi"/>
          <w:color w:val="auto"/>
        </w:rPr>
        <w:t xml:space="preserve">. 1 </w:t>
      </w:r>
      <w:r>
        <w:rPr>
          <w:rFonts w:asciiTheme="minorHAnsi" w:eastAsiaTheme="minorHAnsi" w:hAnsiTheme="minorHAnsi" w:cstheme="minorHAnsi"/>
          <w:color w:val="auto"/>
        </w:rPr>
        <w:t>Demolição de Alvenaria</w:t>
      </w:r>
      <w:bookmarkEnd w:id="7"/>
    </w:p>
    <w:p w:rsidR="00B45E58" w:rsidRPr="0084575C" w:rsidRDefault="00120882" w:rsidP="00B45E58">
      <w:pPr>
        <w:pStyle w:val="Normal1"/>
        <w:spacing w:before="120" w:line="360" w:lineRule="auto"/>
        <w:ind w:firstLine="709"/>
        <w:jc w:val="both"/>
        <w:rPr>
          <w:rFonts w:asciiTheme="minorHAnsi" w:eastAsiaTheme="minorHAnsi" w:hAnsiTheme="minorHAnsi" w:cstheme="minorHAnsi"/>
          <w:color w:val="auto"/>
        </w:rPr>
      </w:pPr>
      <w:r w:rsidRPr="00120882">
        <w:rPr>
          <w:rFonts w:asciiTheme="minorHAnsi" w:eastAsiaTheme="minorHAnsi" w:hAnsiTheme="minorHAnsi" w:cstheme="minorHAnsi"/>
          <w:color w:val="auto"/>
        </w:rPr>
        <w:t xml:space="preserve">A fim de proporcionar a </w:t>
      </w:r>
      <w:r w:rsidR="008B590F">
        <w:rPr>
          <w:rFonts w:asciiTheme="minorHAnsi" w:eastAsiaTheme="minorHAnsi" w:hAnsiTheme="minorHAnsi" w:cstheme="minorHAnsi"/>
          <w:color w:val="auto"/>
        </w:rPr>
        <w:t xml:space="preserve">instalação de guichê </w:t>
      </w:r>
      <w:r w:rsidR="00303E45">
        <w:rPr>
          <w:rFonts w:asciiTheme="minorHAnsi" w:eastAsiaTheme="minorHAnsi" w:hAnsiTheme="minorHAnsi" w:cstheme="minorHAnsi"/>
          <w:color w:val="auto"/>
        </w:rPr>
        <w:t xml:space="preserve">G1 </w:t>
      </w:r>
      <w:r w:rsidR="008B590F">
        <w:rPr>
          <w:rFonts w:asciiTheme="minorHAnsi" w:eastAsiaTheme="minorHAnsi" w:hAnsiTheme="minorHAnsi" w:cstheme="minorHAnsi"/>
          <w:color w:val="auto"/>
        </w:rPr>
        <w:t xml:space="preserve">localizado entre a </w:t>
      </w:r>
      <w:r w:rsidR="00303E45">
        <w:rPr>
          <w:rFonts w:asciiTheme="minorHAnsi" w:eastAsiaTheme="minorHAnsi" w:hAnsiTheme="minorHAnsi" w:cstheme="minorHAnsi"/>
          <w:color w:val="auto"/>
        </w:rPr>
        <w:t>sala de Lavagem</w:t>
      </w:r>
      <w:r w:rsidR="008B590F">
        <w:rPr>
          <w:rFonts w:asciiTheme="minorHAnsi" w:eastAsiaTheme="minorHAnsi" w:hAnsiTheme="minorHAnsi" w:cstheme="minorHAnsi"/>
          <w:color w:val="auto"/>
        </w:rPr>
        <w:t xml:space="preserve"> e </w:t>
      </w:r>
      <w:r w:rsidR="004A4DCF">
        <w:rPr>
          <w:rFonts w:asciiTheme="minorHAnsi" w:eastAsiaTheme="minorHAnsi" w:hAnsiTheme="minorHAnsi" w:cstheme="minorHAnsi"/>
          <w:color w:val="auto"/>
        </w:rPr>
        <w:t>a</w:t>
      </w:r>
      <w:r w:rsidR="008B590F">
        <w:rPr>
          <w:rFonts w:asciiTheme="minorHAnsi" w:eastAsiaTheme="minorHAnsi" w:hAnsiTheme="minorHAnsi" w:cstheme="minorHAnsi"/>
          <w:color w:val="auto"/>
        </w:rPr>
        <w:t xml:space="preserve"> </w:t>
      </w:r>
      <w:r w:rsidR="00303E45">
        <w:rPr>
          <w:rFonts w:asciiTheme="minorHAnsi" w:eastAsiaTheme="minorHAnsi" w:hAnsiTheme="minorHAnsi" w:cstheme="minorHAnsi"/>
          <w:color w:val="auto"/>
        </w:rPr>
        <w:t>sala de Desinfecção Química</w:t>
      </w:r>
      <w:r w:rsidR="008B590F">
        <w:rPr>
          <w:rFonts w:asciiTheme="minorHAnsi" w:eastAsiaTheme="minorHAnsi" w:hAnsiTheme="minorHAnsi" w:cstheme="minorHAnsi"/>
          <w:color w:val="auto"/>
        </w:rPr>
        <w:t xml:space="preserve">, conforme </w:t>
      </w:r>
      <w:r w:rsidR="00A16604">
        <w:rPr>
          <w:rFonts w:asciiTheme="minorHAnsi" w:eastAsiaTheme="minorHAnsi" w:hAnsiTheme="minorHAnsi" w:cstheme="minorHAnsi"/>
          <w:color w:val="auto"/>
        </w:rPr>
        <w:t xml:space="preserve">sinalizado na prancha 3/5 - </w:t>
      </w:r>
      <w:r w:rsidR="00A16604" w:rsidRPr="00A16604">
        <w:rPr>
          <w:rFonts w:asciiTheme="minorHAnsi" w:eastAsiaTheme="minorHAnsi" w:hAnsiTheme="minorHAnsi" w:cstheme="minorHAnsi"/>
          <w:color w:val="auto"/>
        </w:rPr>
        <w:t>Planta Baixa Modificações C</w:t>
      </w:r>
      <w:r w:rsidR="00A16604">
        <w:rPr>
          <w:rFonts w:asciiTheme="minorHAnsi" w:eastAsiaTheme="minorHAnsi" w:hAnsiTheme="minorHAnsi" w:cstheme="minorHAnsi"/>
          <w:color w:val="auto"/>
        </w:rPr>
        <w:t>ME</w:t>
      </w:r>
      <w:r w:rsidR="00A16604" w:rsidRPr="00A16604">
        <w:rPr>
          <w:rFonts w:asciiTheme="minorHAnsi" w:eastAsiaTheme="minorHAnsi" w:hAnsiTheme="minorHAnsi" w:cstheme="minorHAnsi"/>
          <w:color w:val="auto"/>
        </w:rPr>
        <w:t xml:space="preserve"> - A Remover</w:t>
      </w:r>
      <w:r w:rsidRPr="00120882">
        <w:rPr>
          <w:rFonts w:asciiTheme="minorHAnsi" w:eastAsiaTheme="minorHAnsi" w:hAnsiTheme="minorHAnsi" w:cstheme="minorHAnsi"/>
          <w:color w:val="auto"/>
        </w:rPr>
        <w:t>, a CONTRATADA deverá realizar a demolição da alvenaria existente, sem reaproveitamento. A demolição deverá ser realizada de forma manual, provocando o mínimo de transtornos possível, evitando a geração descontrolada de resíduos e barulho. As alvenarias de bloco furado deverão ser demolidas por partes, ou seja, não deverão ser derrubadas por inteiro, evitando-se assim que sua queda prejudique o entorno com vibrações excessivas.</w:t>
      </w:r>
    </w:p>
    <w:p w:rsidR="00B45E58" w:rsidRDefault="00B45E58" w:rsidP="00F231E5">
      <w:pPr>
        <w:pStyle w:val="Ttulo3"/>
        <w:ind w:firstLine="709"/>
        <w:jc w:val="both"/>
        <w:rPr>
          <w:rFonts w:asciiTheme="minorHAnsi" w:eastAsiaTheme="minorHAnsi" w:hAnsiTheme="minorHAnsi" w:cstheme="minorHAnsi"/>
          <w:color w:val="auto"/>
        </w:rPr>
      </w:pPr>
    </w:p>
    <w:p w:rsidR="00F231E5" w:rsidRDefault="00F231E5" w:rsidP="00F231E5">
      <w:pPr>
        <w:pStyle w:val="Ttulo3"/>
        <w:ind w:firstLine="709"/>
        <w:jc w:val="both"/>
        <w:rPr>
          <w:rFonts w:asciiTheme="minorHAnsi" w:eastAsiaTheme="minorHAnsi" w:hAnsiTheme="minorHAnsi" w:cstheme="minorHAnsi"/>
          <w:color w:val="auto"/>
        </w:rPr>
      </w:pPr>
      <w:bookmarkStart w:id="8" w:name="_Toc123564793"/>
      <w:r>
        <w:rPr>
          <w:rFonts w:asciiTheme="minorHAnsi" w:eastAsiaTheme="minorHAnsi" w:hAnsiTheme="minorHAnsi" w:cstheme="minorHAnsi"/>
          <w:color w:val="auto"/>
        </w:rPr>
        <w:t>3</w:t>
      </w:r>
      <w:r w:rsidRPr="00AB3C84">
        <w:rPr>
          <w:rFonts w:asciiTheme="minorHAnsi" w:eastAsiaTheme="minorHAnsi" w:hAnsiTheme="minorHAnsi" w:cstheme="minorHAnsi"/>
          <w:color w:val="auto"/>
        </w:rPr>
        <w:t xml:space="preserve">. </w:t>
      </w:r>
      <w:r>
        <w:rPr>
          <w:rFonts w:asciiTheme="minorHAnsi" w:eastAsiaTheme="minorHAnsi" w:hAnsiTheme="minorHAnsi" w:cstheme="minorHAnsi"/>
          <w:color w:val="auto"/>
        </w:rPr>
        <w:t>2</w:t>
      </w:r>
      <w:r w:rsidRPr="00AB3C84">
        <w:rPr>
          <w:rFonts w:asciiTheme="minorHAnsi" w:eastAsiaTheme="minorHAnsi" w:hAnsiTheme="minorHAnsi" w:cstheme="minorHAnsi"/>
          <w:color w:val="auto"/>
        </w:rPr>
        <w:t xml:space="preserve"> </w:t>
      </w:r>
      <w:r>
        <w:rPr>
          <w:rFonts w:asciiTheme="minorHAnsi" w:eastAsiaTheme="minorHAnsi" w:hAnsiTheme="minorHAnsi" w:cstheme="minorHAnsi"/>
          <w:color w:val="auto"/>
        </w:rPr>
        <w:t>Remoção de Portas</w:t>
      </w:r>
      <w:bookmarkEnd w:id="8"/>
    </w:p>
    <w:p w:rsidR="00B45E58" w:rsidRDefault="001260D6" w:rsidP="001260D6">
      <w:pPr>
        <w:pStyle w:val="Normal1"/>
        <w:spacing w:before="120" w:line="360" w:lineRule="auto"/>
        <w:ind w:firstLine="709"/>
        <w:jc w:val="both"/>
        <w:rPr>
          <w:rFonts w:asciiTheme="minorHAnsi" w:eastAsiaTheme="minorHAnsi" w:hAnsiTheme="minorHAnsi" w:cstheme="minorHAnsi"/>
          <w:color w:val="auto"/>
        </w:rPr>
      </w:pPr>
      <w:r>
        <w:rPr>
          <w:rFonts w:asciiTheme="minorHAnsi" w:eastAsiaTheme="minorHAnsi" w:hAnsiTheme="minorHAnsi" w:cstheme="minorHAnsi"/>
          <w:color w:val="auto"/>
        </w:rPr>
        <w:t>Deverá ser removi</w:t>
      </w:r>
      <w:r w:rsidR="00A16604">
        <w:rPr>
          <w:rFonts w:asciiTheme="minorHAnsi" w:eastAsiaTheme="minorHAnsi" w:hAnsiTheme="minorHAnsi" w:cstheme="minorHAnsi"/>
          <w:color w:val="auto"/>
        </w:rPr>
        <w:t xml:space="preserve">da sem aproveitamento uma porta de dimensões 100 x 210 cm </w:t>
      </w:r>
      <w:r>
        <w:rPr>
          <w:rFonts w:asciiTheme="minorHAnsi" w:eastAsiaTheme="minorHAnsi" w:hAnsiTheme="minorHAnsi" w:cstheme="minorHAnsi"/>
          <w:color w:val="auto"/>
        </w:rPr>
        <w:t>localiza</w:t>
      </w:r>
      <w:r w:rsidR="004A4DCF">
        <w:rPr>
          <w:rFonts w:asciiTheme="minorHAnsi" w:eastAsiaTheme="minorHAnsi" w:hAnsiTheme="minorHAnsi" w:cstheme="minorHAnsi"/>
          <w:color w:val="auto"/>
        </w:rPr>
        <w:t>da na divisa entre as salas de P</w:t>
      </w:r>
      <w:r>
        <w:rPr>
          <w:rFonts w:asciiTheme="minorHAnsi" w:eastAsiaTheme="minorHAnsi" w:hAnsiTheme="minorHAnsi" w:cstheme="minorHAnsi"/>
          <w:color w:val="auto"/>
        </w:rPr>
        <w:t xml:space="preserve">reparo e </w:t>
      </w:r>
      <w:r w:rsidR="004A4DCF">
        <w:rPr>
          <w:rFonts w:asciiTheme="minorHAnsi" w:eastAsiaTheme="minorHAnsi" w:hAnsiTheme="minorHAnsi" w:cstheme="minorHAnsi"/>
          <w:color w:val="auto"/>
        </w:rPr>
        <w:t>P</w:t>
      </w:r>
      <w:r>
        <w:rPr>
          <w:rFonts w:asciiTheme="minorHAnsi" w:eastAsiaTheme="minorHAnsi" w:hAnsiTheme="minorHAnsi" w:cstheme="minorHAnsi"/>
          <w:color w:val="auto"/>
        </w:rPr>
        <w:t>ré-esterilização</w:t>
      </w:r>
      <w:r w:rsidR="00A16604">
        <w:rPr>
          <w:rFonts w:asciiTheme="minorHAnsi" w:eastAsiaTheme="minorHAnsi" w:hAnsiTheme="minorHAnsi" w:cstheme="minorHAnsi"/>
          <w:color w:val="auto"/>
        </w:rPr>
        <w:t>,</w:t>
      </w:r>
      <w:r w:rsidR="00A16604" w:rsidRPr="00A16604">
        <w:rPr>
          <w:rFonts w:asciiTheme="minorHAnsi" w:eastAsiaTheme="minorHAnsi" w:hAnsiTheme="minorHAnsi" w:cstheme="minorHAnsi"/>
          <w:color w:val="auto"/>
        </w:rPr>
        <w:t xml:space="preserve"> </w:t>
      </w:r>
      <w:r w:rsidR="00A16604">
        <w:rPr>
          <w:rFonts w:asciiTheme="minorHAnsi" w:eastAsiaTheme="minorHAnsi" w:hAnsiTheme="minorHAnsi" w:cstheme="minorHAnsi"/>
          <w:color w:val="auto"/>
        </w:rPr>
        <w:t xml:space="preserve">conforme sinalizado na prancha 3/5 - </w:t>
      </w:r>
      <w:r w:rsidR="00A16604" w:rsidRPr="00A16604">
        <w:rPr>
          <w:rFonts w:asciiTheme="minorHAnsi" w:eastAsiaTheme="minorHAnsi" w:hAnsiTheme="minorHAnsi" w:cstheme="minorHAnsi"/>
          <w:color w:val="auto"/>
        </w:rPr>
        <w:t>Planta Baixa Modificações C</w:t>
      </w:r>
      <w:r w:rsidR="00A16604">
        <w:rPr>
          <w:rFonts w:asciiTheme="minorHAnsi" w:eastAsiaTheme="minorHAnsi" w:hAnsiTheme="minorHAnsi" w:cstheme="minorHAnsi"/>
          <w:color w:val="auto"/>
        </w:rPr>
        <w:t>ME</w:t>
      </w:r>
      <w:r w:rsidR="00A16604" w:rsidRPr="00A16604">
        <w:rPr>
          <w:rFonts w:asciiTheme="minorHAnsi" w:eastAsiaTheme="minorHAnsi" w:hAnsiTheme="minorHAnsi" w:cstheme="minorHAnsi"/>
          <w:color w:val="auto"/>
        </w:rPr>
        <w:t xml:space="preserve"> - A Remover</w:t>
      </w:r>
      <w:r>
        <w:rPr>
          <w:rFonts w:asciiTheme="minorHAnsi" w:eastAsiaTheme="minorHAnsi" w:hAnsiTheme="minorHAnsi" w:cstheme="minorHAnsi"/>
          <w:color w:val="auto"/>
        </w:rPr>
        <w:t xml:space="preserve">. </w:t>
      </w:r>
      <w:r w:rsidR="004A4DCF">
        <w:rPr>
          <w:rFonts w:asciiTheme="minorHAnsi" w:eastAsiaTheme="minorHAnsi" w:hAnsiTheme="minorHAnsi" w:cstheme="minorHAnsi"/>
          <w:color w:val="auto"/>
        </w:rPr>
        <w:t xml:space="preserve">Esta será substituída por </w:t>
      </w:r>
      <w:r>
        <w:rPr>
          <w:rFonts w:asciiTheme="minorHAnsi" w:eastAsiaTheme="minorHAnsi" w:hAnsiTheme="minorHAnsi" w:cstheme="minorHAnsi"/>
          <w:color w:val="auto"/>
        </w:rPr>
        <w:t xml:space="preserve">outra porta </w:t>
      </w:r>
      <w:r w:rsidR="004A4DCF">
        <w:rPr>
          <w:rFonts w:asciiTheme="minorHAnsi" w:eastAsiaTheme="minorHAnsi" w:hAnsiTheme="minorHAnsi" w:cstheme="minorHAnsi"/>
          <w:color w:val="auto"/>
        </w:rPr>
        <w:t xml:space="preserve">existente, </w:t>
      </w:r>
      <w:r>
        <w:rPr>
          <w:rFonts w:asciiTheme="minorHAnsi" w:eastAsiaTheme="minorHAnsi" w:hAnsiTheme="minorHAnsi" w:cstheme="minorHAnsi"/>
          <w:color w:val="auto"/>
        </w:rPr>
        <w:t xml:space="preserve">localizada na divisa entre a sala de </w:t>
      </w:r>
      <w:r w:rsidR="004A4DCF">
        <w:rPr>
          <w:rFonts w:asciiTheme="minorHAnsi" w:eastAsiaTheme="minorHAnsi" w:hAnsiTheme="minorHAnsi" w:cstheme="minorHAnsi"/>
          <w:color w:val="auto"/>
        </w:rPr>
        <w:t>P</w:t>
      </w:r>
      <w:r w:rsidR="00FB4A04">
        <w:rPr>
          <w:rFonts w:asciiTheme="minorHAnsi" w:eastAsiaTheme="minorHAnsi" w:hAnsiTheme="minorHAnsi" w:cstheme="minorHAnsi"/>
          <w:color w:val="auto"/>
        </w:rPr>
        <w:t>reparo e a</w:t>
      </w:r>
      <w:r>
        <w:rPr>
          <w:rFonts w:asciiTheme="minorHAnsi" w:eastAsiaTheme="minorHAnsi" w:hAnsiTheme="minorHAnsi" w:cstheme="minorHAnsi"/>
          <w:color w:val="auto"/>
        </w:rPr>
        <w:t xml:space="preserve"> circulação de serviço.</w:t>
      </w:r>
    </w:p>
    <w:p w:rsidR="00B45E58" w:rsidRPr="00B45E58" w:rsidRDefault="00B45E58" w:rsidP="00B45E58"/>
    <w:p w:rsidR="00F231E5" w:rsidRDefault="00F231E5" w:rsidP="00F231E5">
      <w:pPr>
        <w:pStyle w:val="Ttulo3"/>
        <w:ind w:firstLine="709"/>
        <w:jc w:val="both"/>
        <w:rPr>
          <w:rFonts w:asciiTheme="minorHAnsi" w:eastAsiaTheme="minorHAnsi" w:hAnsiTheme="minorHAnsi" w:cstheme="minorHAnsi"/>
          <w:color w:val="auto"/>
        </w:rPr>
      </w:pPr>
      <w:bookmarkStart w:id="9" w:name="_Toc123564794"/>
      <w:r>
        <w:rPr>
          <w:rFonts w:asciiTheme="minorHAnsi" w:eastAsiaTheme="minorHAnsi" w:hAnsiTheme="minorHAnsi" w:cstheme="minorHAnsi"/>
          <w:color w:val="auto"/>
        </w:rPr>
        <w:t>3</w:t>
      </w:r>
      <w:r w:rsidRPr="00AB3C84">
        <w:rPr>
          <w:rFonts w:asciiTheme="minorHAnsi" w:eastAsiaTheme="minorHAnsi" w:hAnsiTheme="minorHAnsi" w:cstheme="minorHAnsi"/>
          <w:color w:val="auto"/>
        </w:rPr>
        <w:t xml:space="preserve">. </w:t>
      </w:r>
      <w:r>
        <w:rPr>
          <w:rFonts w:asciiTheme="minorHAnsi" w:eastAsiaTheme="minorHAnsi" w:hAnsiTheme="minorHAnsi" w:cstheme="minorHAnsi"/>
          <w:color w:val="auto"/>
        </w:rPr>
        <w:t>3</w:t>
      </w:r>
      <w:r w:rsidRPr="00AB3C84">
        <w:rPr>
          <w:rFonts w:asciiTheme="minorHAnsi" w:eastAsiaTheme="minorHAnsi" w:hAnsiTheme="minorHAnsi" w:cstheme="minorHAnsi"/>
          <w:color w:val="auto"/>
        </w:rPr>
        <w:t xml:space="preserve"> </w:t>
      </w:r>
      <w:r>
        <w:rPr>
          <w:rFonts w:asciiTheme="minorHAnsi" w:eastAsiaTheme="minorHAnsi" w:hAnsiTheme="minorHAnsi" w:cstheme="minorHAnsi"/>
          <w:color w:val="auto"/>
        </w:rPr>
        <w:t>Remoção de Vidro</w:t>
      </w:r>
      <w:bookmarkEnd w:id="9"/>
    </w:p>
    <w:p w:rsidR="00B45E58" w:rsidRPr="0084575C" w:rsidRDefault="00120882" w:rsidP="00B45E58">
      <w:pPr>
        <w:pStyle w:val="Normal1"/>
        <w:spacing w:before="120" w:line="360" w:lineRule="auto"/>
        <w:ind w:firstLine="709"/>
        <w:jc w:val="both"/>
        <w:rPr>
          <w:rFonts w:asciiTheme="minorHAnsi" w:eastAsiaTheme="minorHAnsi" w:hAnsiTheme="minorHAnsi" w:cstheme="minorHAnsi"/>
          <w:color w:val="auto"/>
        </w:rPr>
      </w:pPr>
      <w:r>
        <w:rPr>
          <w:rFonts w:asciiTheme="minorHAnsi" w:eastAsiaTheme="minorHAnsi" w:hAnsiTheme="minorHAnsi" w:cstheme="minorHAnsi"/>
          <w:color w:val="auto"/>
        </w:rPr>
        <w:t>Deverá ser removido o vi</w:t>
      </w:r>
      <w:r w:rsidR="00303E45">
        <w:rPr>
          <w:rFonts w:asciiTheme="minorHAnsi" w:eastAsiaTheme="minorHAnsi" w:hAnsiTheme="minorHAnsi" w:cstheme="minorHAnsi"/>
          <w:color w:val="auto"/>
        </w:rPr>
        <w:t xml:space="preserve">dro </w:t>
      </w:r>
      <w:r>
        <w:rPr>
          <w:rFonts w:asciiTheme="minorHAnsi" w:eastAsiaTheme="minorHAnsi" w:hAnsiTheme="minorHAnsi" w:cstheme="minorHAnsi"/>
          <w:color w:val="auto"/>
        </w:rPr>
        <w:t xml:space="preserve">fixo localizado </w:t>
      </w:r>
      <w:r w:rsidR="00303E45">
        <w:rPr>
          <w:rFonts w:asciiTheme="minorHAnsi" w:eastAsiaTheme="minorHAnsi" w:hAnsiTheme="minorHAnsi" w:cstheme="minorHAnsi"/>
          <w:color w:val="auto"/>
        </w:rPr>
        <w:t xml:space="preserve">entre a </w:t>
      </w:r>
      <w:r>
        <w:rPr>
          <w:rFonts w:asciiTheme="minorHAnsi" w:eastAsiaTheme="minorHAnsi" w:hAnsiTheme="minorHAnsi" w:cstheme="minorHAnsi"/>
          <w:color w:val="auto"/>
        </w:rPr>
        <w:t xml:space="preserve">sala de </w:t>
      </w:r>
      <w:r w:rsidR="00303E45">
        <w:rPr>
          <w:rFonts w:asciiTheme="minorHAnsi" w:eastAsiaTheme="minorHAnsi" w:hAnsiTheme="minorHAnsi" w:cstheme="minorHAnsi"/>
          <w:color w:val="auto"/>
        </w:rPr>
        <w:t>P</w:t>
      </w:r>
      <w:r>
        <w:rPr>
          <w:rFonts w:asciiTheme="minorHAnsi" w:eastAsiaTheme="minorHAnsi" w:hAnsiTheme="minorHAnsi" w:cstheme="minorHAnsi"/>
          <w:color w:val="auto"/>
        </w:rPr>
        <w:t>reparo</w:t>
      </w:r>
      <w:r w:rsidR="00D2016B">
        <w:rPr>
          <w:rFonts w:asciiTheme="minorHAnsi" w:eastAsiaTheme="minorHAnsi" w:hAnsiTheme="minorHAnsi" w:cstheme="minorHAnsi"/>
          <w:color w:val="auto"/>
        </w:rPr>
        <w:t xml:space="preserve"> e</w:t>
      </w:r>
      <w:r>
        <w:rPr>
          <w:rFonts w:asciiTheme="minorHAnsi" w:eastAsiaTheme="minorHAnsi" w:hAnsiTheme="minorHAnsi" w:cstheme="minorHAnsi"/>
          <w:color w:val="auto"/>
        </w:rPr>
        <w:t xml:space="preserve"> </w:t>
      </w:r>
      <w:r w:rsidR="00303E45">
        <w:rPr>
          <w:rFonts w:asciiTheme="minorHAnsi" w:eastAsiaTheme="minorHAnsi" w:hAnsiTheme="minorHAnsi" w:cstheme="minorHAnsi"/>
          <w:color w:val="auto"/>
        </w:rPr>
        <w:t xml:space="preserve">a </w:t>
      </w:r>
      <w:r>
        <w:rPr>
          <w:rFonts w:asciiTheme="minorHAnsi" w:eastAsiaTheme="minorHAnsi" w:hAnsiTheme="minorHAnsi" w:cstheme="minorHAnsi"/>
          <w:color w:val="auto"/>
        </w:rPr>
        <w:t xml:space="preserve">sala de </w:t>
      </w:r>
      <w:r w:rsidR="00303E45">
        <w:rPr>
          <w:rFonts w:asciiTheme="minorHAnsi" w:eastAsiaTheme="minorHAnsi" w:hAnsiTheme="minorHAnsi" w:cstheme="minorHAnsi"/>
          <w:color w:val="auto"/>
        </w:rPr>
        <w:t>L</w:t>
      </w:r>
      <w:r>
        <w:rPr>
          <w:rFonts w:asciiTheme="minorHAnsi" w:eastAsiaTheme="minorHAnsi" w:hAnsiTheme="minorHAnsi" w:cstheme="minorHAnsi"/>
          <w:color w:val="auto"/>
        </w:rPr>
        <w:t xml:space="preserve">avagem, </w:t>
      </w:r>
      <w:r w:rsidR="00A16604">
        <w:rPr>
          <w:rFonts w:asciiTheme="minorHAnsi" w:eastAsiaTheme="minorHAnsi" w:hAnsiTheme="minorHAnsi" w:cstheme="minorHAnsi"/>
          <w:color w:val="auto"/>
        </w:rPr>
        <w:t xml:space="preserve">conforme sinalizado na prancha 3/5 - </w:t>
      </w:r>
      <w:r w:rsidR="00A16604" w:rsidRPr="00A16604">
        <w:rPr>
          <w:rFonts w:asciiTheme="minorHAnsi" w:eastAsiaTheme="minorHAnsi" w:hAnsiTheme="minorHAnsi" w:cstheme="minorHAnsi"/>
          <w:color w:val="auto"/>
        </w:rPr>
        <w:t>Planta Baixa Modificações C</w:t>
      </w:r>
      <w:r w:rsidR="00A16604">
        <w:rPr>
          <w:rFonts w:asciiTheme="minorHAnsi" w:eastAsiaTheme="minorHAnsi" w:hAnsiTheme="minorHAnsi" w:cstheme="minorHAnsi"/>
          <w:color w:val="auto"/>
        </w:rPr>
        <w:t>ME</w:t>
      </w:r>
      <w:r w:rsidR="00A16604" w:rsidRPr="00A16604">
        <w:rPr>
          <w:rFonts w:asciiTheme="minorHAnsi" w:eastAsiaTheme="minorHAnsi" w:hAnsiTheme="minorHAnsi" w:cstheme="minorHAnsi"/>
          <w:color w:val="auto"/>
        </w:rPr>
        <w:t xml:space="preserve"> - A Remover</w:t>
      </w:r>
      <w:r w:rsidR="00303E45">
        <w:rPr>
          <w:rFonts w:asciiTheme="minorHAnsi" w:eastAsiaTheme="minorHAnsi" w:hAnsiTheme="minorHAnsi" w:cstheme="minorHAnsi"/>
          <w:color w:val="auto"/>
        </w:rPr>
        <w:t xml:space="preserve">, </w:t>
      </w:r>
      <w:r>
        <w:rPr>
          <w:rFonts w:asciiTheme="minorHAnsi" w:eastAsiaTheme="minorHAnsi" w:hAnsiTheme="minorHAnsi" w:cstheme="minorHAnsi"/>
          <w:color w:val="auto"/>
        </w:rPr>
        <w:t>para posterior instalaç</w:t>
      </w:r>
      <w:r w:rsidR="00D2016B">
        <w:rPr>
          <w:rFonts w:asciiTheme="minorHAnsi" w:eastAsiaTheme="minorHAnsi" w:hAnsiTheme="minorHAnsi" w:cstheme="minorHAnsi"/>
          <w:color w:val="auto"/>
        </w:rPr>
        <w:t>ão do guichê</w:t>
      </w:r>
      <w:r>
        <w:rPr>
          <w:rFonts w:asciiTheme="minorHAnsi" w:eastAsiaTheme="minorHAnsi" w:hAnsiTheme="minorHAnsi" w:cstheme="minorHAnsi"/>
          <w:color w:val="auto"/>
        </w:rPr>
        <w:t xml:space="preserve"> G2</w:t>
      </w:r>
      <w:r w:rsidR="00D2016B">
        <w:rPr>
          <w:rFonts w:asciiTheme="minorHAnsi" w:eastAsiaTheme="minorHAnsi" w:hAnsiTheme="minorHAnsi" w:cstheme="minorHAnsi"/>
          <w:color w:val="auto"/>
        </w:rPr>
        <w:t xml:space="preserve"> no local.</w:t>
      </w:r>
    </w:p>
    <w:p w:rsidR="00B45E58" w:rsidRDefault="00B45E58" w:rsidP="00B45E58">
      <w:pPr>
        <w:pStyle w:val="Ttulo3"/>
        <w:ind w:firstLine="709"/>
        <w:jc w:val="both"/>
        <w:rPr>
          <w:rFonts w:asciiTheme="minorHAnsi" w:eastAsiaTheme="minorHAnsi" w:hAnsiTheme="minorHAnsi" w:cstheme="minorHAnsi"/>
          <w:color w:val="auto"/>
        </w:rPr>
      </w:pPr>
    </w:p>
    <w:p w:rsidR="00F231E5" w:rsidRDefault="00F231E5" w:rsidP="00F231E5">
      <w:pPr>
        <w:pStyle w:val="Ttulo3"/>
        <w:ind w:firstLine="709"/>
        <w:jc w:val="both"/>
        <w:rPr>
          <w:rFonts w:asciiTheme="minorHAnsi" w:eastAsiaTheme="minorHAnsi" w:hAnsiTheme="minorHAnsi" w:cstheme="minorHAnsi"/>
          <w:color w:val="auto"/>
        </w:rPr>
      </w:pPr>
      <w:bookmarkStart w:id="10" w:name="_Toc123564795"/>
      <w:r>
        <w:rPr>
          <w:rFonts w:asciiTheme="minorHAnsi" w:eastAsiaTheme="minorHAnsi" w:hAnsiTheme="minorHAnsi" w:cstheme="minorHAnsi"/>
          <w:color w:val="auto"/>
        </w:rPr>
        <w:t>3</w:t>
      </w:r>
      <w:r w:rsidRPr="00AB3C84">
        <w:rPr>
          <w:rFonts w:asciiTheme="minorHAnsi" w:eastAsiaTheme="minorHAnsi" w:hAnsiTheme="minorHAnsi" w:cstheme="minorHAnsi"/>
          <w:color w:val="auto"/>
        </w:rPr>
        <w:t xml:space="preserve">. </w:t>
      </w:r>
      <w:r>
        <w:rPr>
          <w:rFonts w:asciiTheme="minorHAnsi" w:eastAsiaTheme="minorHAnsi" w:hAnsiTheme="minorHAnsi" w:cstheme="minorHAnsi"/>
          <w:color w:val="auto"/>
        </w:rPr>
        <w:t>4</w:t>
      </w:r>
      <w:r w:rsidRPr="00AB3C84">
        <w:rPr>
          <w:rFonts w:asciiTheme="minorHAnsi" w:eastAsiaTheme="minorHAnsi" w:hAnsiTheme="minorHAnsi" w:cstheme="minorHAnsi"/>
          <w:color w:val="auto"/>
        </w:rPr>
        <w:t xml:space="preserve"> </w:t>
      </w:r>
      <w:r>
        <w:rPr>
          <w:rFonts w:asciiTheme="minorHAnsi" w:eastAsiaTheme="minorHAnsi" w:hAnsiTheme="minorHAnsi" w:cstheme="minorHAnsi"/>
          <w:color w:val="auto"/>
        </w:rPr>
        <w:t>Remoção e Reassentamento de Esquadria</w:t>
      </w:r>
      <w:bookmarkEnd w:id="10"/>
    </w:p>
    <w:p w:rsidR="00B45E58" w:rsidRPr="0084575C" w:rsidRDefault="006D6855" w:rsidP="00B45E58">
      <w:pPr>
        <w:pStyle w:val="Normal1"/>
        <w:spacing w:before="120" w:line="360" w:lineRule="auto"/>
        <w:ind w:firstLine="709"/>
        <w:jc w:val="both"/>
        <w:rPr>
          <w:rFonts w:asciiTheme="minorHAnsi" w:eastAsiaTheme="minorHAnsi" w:hAnsiTheme="minorHAnsi" w:cstheme="minorHAnsi"/>
          <w:color w:val="auto"/>
        </w:rPr>
      </w:pPr>
      <w:r>
        <w:rPr>
          <w:rFonts w:asciiTheme="minorHAnsi" w:eastAsiaTheme="minorHAnsi" w:hAnsiTheme="minorHAnsi" w:cstheme="minorHAnsi"/>
          <w:color w:val="auto"/>
        </w:rPr>
        <w:t xml:space="preserve">Deverá </w:t>
      </w:r>
      <w:r w:rsidR="00FB4A04">
        <w:rPr>
          <w:rFonts w:asciiTheme="minorHAnsi" w:eastAsiaTheme="minorHAnsi" w:hAnsiTheme="minorHAnsi" w:cstheme="minorHAnsi"/>
          <w:color w:val="auto"/>
        </w:rPr>
        <w:t xml:space="preserve">ser realizada </w:t>
      </w:r>
      <w:r>
        <w:rPr>
          <w:rFonts w:asciiTheme="minorHAnsi" w:eastAsiaTheme="minorHAnsi" w:hAnsiTheme="minorHAnsi" w:cstheme="minorHAnsi"/>
          <w:color w:val="auto"/>
        </w:rPr>
        <w:t xml:space="preserve">a remoção e reassentamento de uma </w:t>
      </w:r>
      <w:r w:rsidR="00FB4A04">
        <w:rPr>
          <w:rFonts w:asciiTheme="minorHAnsi" w:eastAsiaTheme="minorHAnsi" w:hAnsiTheme="minorHAnsi" w:cstheme="minorHAnsi"/>
          <w:color w:val="auto"/>
        </w:rPr>
        <w:t xml:space="preserve">porta </w:t>
      </w:r>
      <w:r w:rsidR="00A16604">
        <w:rPr>
          <w:rFonts w:asciiTheme="minorHAnsi" w:eastAsiaTheme="minorHAnsi" w:hAnsiTheme="minorHAnsi" w:cstheme="minorHAnsi"/>
          <w:color w:val="auto"/>
        </w:rPr>
        <w:t xml:space="preserve">de dimensões </w:t>
      </w:r>
      <w:r w:rsidR="00FB4A04">
        <w:rPr>
          <w:rFonts w:asciiTheme="minorHAnsi" w:eastAsiaTheme="minorHAnsi" w:hAnsiTheme="minorHAnsi" w:cstheme="minorHAnsi"/>
          <w:color w:val="auto"/>
        </w:rPr>
        <w:t>90</w:t>
      </w:r>
      <w:r w:rsidR="00A16604">
        <w:rPr>
          <w:rFonts w:asciiTheme="minorHAnsi" w:eastAsiaTheme="minorHAnsi" w:hAnsiTheme="minorHAnsi" w:cstheme="minorHAnsi"/>
          <w:color w:val="auto"/>
        </w:rPr>
        <w:t xml:space="preserve"> </w:t>
      </w:r>
      <w:r w:rsidR="001260D6">
        <w:rPr>
          <w:rFonts w:asciiTheme="minorHAnsi" w:eastAsiaTheme="minorHAnsi" w:hAnsiTheme="minorHAnsi" w:cstheme="minorHAnsi"/>
          <w:color w:val="auto"/>
        </w:rPr>
        <w:t>x</w:t>
      </w:r>
      <w:r w:rsidR="00A16604">
        <w:rPr>
          <w:rFonts w:asciiTheme="minorHAnsi" w:eastAsiaTheme="minorHAnsi" w:hAnsiTheme="minorHAnsi" w:cstheme="minorHAnsi"/>
          <w:color w:val="auto"/>
        </w:rPr>
        <w:t xml:space="preserve"> </w:t>
      </w:r>
      <w:r w:rsidR="001260D6">
        <w:rPr>
          <w:rFonts w:asciiTheme="minorHAnsi" w:eastAsiaTheme="minorHAnsi" w:hAnsiTheme="minorHAnsi" w:cstheme="minorHAnsi"/>
          <w:color w:val="auto"/>
        </w:rPr>
        <w:t>210 cm</w:t>
      </w:r>
      <w:r>
        <w:rPr>
          <w:rFonts w:asciiTheme="minorHAnsi" w:eastAsiaTheme="minorHAnsi" w:hAnsiTheme="minorHAnsi" w:cstheme="minorHAnsi"/>
          <w:color w:val="auto"/>
        </w:rPr>
        <w:t xml:space="preserve"> localizada </w:t>
      </w:r>
      <w:r w:rsidR="001260D6">
        <w:rPr>
          <w:rFonts w:asciiTheme="minorHAnsi" w:eastAsiaTheme="minorHAnsi" w:hAnsiTheme="minorHAnsi" w:cstheme="minorHAnsi"/>
          <w:color w:val="auto"/>
        </w:rPr>
        <w:t xml:space="preserve">entre a sala de </w:t>
      </w:r>
      <w:r w:rsidR="00FB4A04">
        <w:rPr>
          <w:rFonts w:asciiTheme="minorHAnsi" w:eastAsiaTheme="minorHAnsi" w:hAnsiTheme="minorHAnsi" w:cstheme="minorHAnsi"/>
          <w:color w:val="auto"/>
        </w:rPr>
        <w:t>P</w:t>
      </w:r>
      <w:r w:rsidR="001260D6">
        <w:rPr>
          <w:rFonts w:asciiTheme="minorHAnsi" w:eastAsiaTheme="minorHAnsi" w:hAnsiTheme="minorHAnsi" w:cstheme="minorHAnsi"/>
          <w:color w:val="auto"/>
        </w:rPr>
        <w:t>reparo e a circulação de serviço</w:t>
      </w:r>
      <w:r w:rsidR="00A16604">
        <w:rPr>
          <w:rFonts w:asciiTheme="minorHAnsi" w:eastAsiaTheme="minorHAnsi" w:hAnsiTheme="minorHAnsi" w:cstheme="minorHAnsi"/>
          <w:color w:val="auto"/>
        </w:rPr>
        <w:t xml:space="preserve">, conforme sinalizado na prancha 3/5 - </w:t>
      </w:r>
      <w:r w:rsidR="00A16604" w:rsidRPr="00A16604">
        <w:rPr>
          <w:rFonts w:asciiTheme="minorHAnsi" w:eastAsiaTheme="minorHAnsi" w:hAnsiTheme="minorHAnsi" w:cstheme="minorHAnsi"/>
          <w:color w:val="auto"/>
        </w:rPr>
        <w:t>Planta Baixa Modificações C</w:t>
      </w:r>
      <w:r w:rsidR="00A16604">
        <w:rPr>
          <w:rFonts w:asciiTheme="minorHAnsi" w:eastAsiaTheme="minorHAnsi" w:hAnsiTheme="minorHAnsi" w:cstheme="minorHAnsi"/>
          <w:color w:val="auto"/>
        </w:rPr>
        <w:t>ME</w:t>
      </w:r>
      <w:r w:rsidR="00A16604" w:rsidRPr="00A16604">
        <w:rPr>
          <w:rFonts w:asciiTheme="minorHAnsi" w:eastAsiaTheme="minorHAnsi" w:hAnsiTheme="minorHAnsi" w:cstheme="minorHAnsi"/>
          <w:color w:val="auto"/>
        </w:rPr>
        <w:t xml:space="preserve"> - A Remover</w:t>
      </w:r>
      <w:r w:rsidR="001260D6">
        <w:rPr>
          <w:rFonts w:asciiTheme="minorHAnsi" w:eastAsiaTheme="minorHAnsi" w:hAnsiTheme="minorHAnsi" w:cstheme="minorHAnsi"/>
          <w:color w:val="auto"/>
        </w:rPr>
        <w:t xml:space="preserve">. </w:t>
      </w:r>
      <w:r w:rsidR="00FB4A04">
        <w:rPr>
          <w:rFonts w:asciiTheme="minorHAnsi" w:eastAsiaTheme="minorHAnsi" w:hAnsiTheme="minorHAnsi" w:cstheme="minorHAnsi"/>
          <w:color w:val="auto"/>
        </w:rPr>
        <w:t>Esta deverá ser reinstalada na divisa entre as salas de Preparo e Pré-esterilização</w:t>
      </w:r>
      <w:r w:rsidR="001260D6">
        <w:rPr>
          <w:rFonts w:asciiTheme="minorHAnsi" w:eastAsiaTheme="minorHAnsi" w:hAnsiTheme="minorHAnsi" w:cstheme="minorHAnsi"/>
          <w:color w:val="auto"/>
        </w:rPr>
        <w:t>.</w:t>
      </w:r>
    </w:p>
    <w:p w:rsidR="00B45E58" w:rsidRDefault="00B45E58" w:rsidP="00D2016B">
      <w:pPr>
        <w:pStyle w:val="Ttulo3"/>
        <w:jc w:val="both"/>
        <w:rPr>
          <w:rFonts w:asciiTheme="minorHAnsi" w:eastAsiaTheme="minorHAnsi" w:hAnsiTheme="minorHAnsi" w:cstheme="minorHAnsi"/>
          <w:color w:val="auto"/>
        </w:rPr>
      </w:pPr>
    </w:p>
    <w:p w:rsidR="00F231E5" w:rsidRDefault="00F231E5" w:rsidP="00F231E5">
      <w:pPr>
        <w:pStyle w:val="Ttulo3"/>
        <w:ind w:firstLine="709"/>
        <w:jc w:val="both"/>
        <w:rPr>
          <w:rFonts w:asciiTheme="minorHAnsi" w:eastAsiaTheme="minorHAnsi" w:hAnsiTheme="minorHAnsi" w:cstheme="minorHAnsi"/>
          <w:color w:val="auto"/>
        </w:rPr>
      </w:pPr>
      <w:bookmarkStart w:id="11" w:name="_Toc123564796"/>
      <w:r>
        <w:rPr>
          <w:rFonts w:asciiTheme="minorHAnsi" w:eastAsiaTheme="minorHAnsi" w:hAnsiTheme="minorHAnsi" w:cstheme="minorHAnsi"/>
          <w:color w:val="auto"/>
        </w:rPr>
        <w:t>3</w:t>
      </w:r>
      <w:r w:rsidRPr="00AB3C84">
        <w:rPr>
          <w:rFonts w:asciiTheme="minorHAnsi" w:eastAsiaTheme="minorHAnsi" w:hAnsiTheme="minorHAnsi" w:cstheme="minorHAnsi"/>
          <w:color w:val="auto"/>
        </w:rPr>
        <w:t xml:space="preserve">. </w:t>
      </w:r>
      <w:r>
        <w:rPr>
          <w:rFonts w:asciiTheme="minorHAnsi" w:eastAsiaTheme="minorHAnsi" w:hAnsiTheme="minorHAnsi" w:cstheme="minorHAnsi"/>
          <w:color w:val="auto"/>
        </w:rPr>
        <w:t>5</w:t>
      </w:r>
      <w:r w:rsidRPr="00AB3C84">
        <w:rPr>
          <w:rFonts w:asciiTheme="minorHAnsi" w:eastAsiaTheme="minorHAnsi" w:hAnsiTheme="minorHAnsi" w:cstheme="minorHAnsi"/>
          <w:color w:val="auto"/>
        </w:rPr>
        <w:t xml:space="preserve"> </w:t>
      </w:r>
      <w:r>
        <w:rPr>
          <w:rFonts w:asciiTheme="minorHAnsi" w:eastAsiaTheme="minorHAnsi" w:hAnsiTheme="minorHAnsi" w:cstheme="minorHAnsi"/>
          <w:color w:val="auto"/>
        </w:rPr>
        <w:t>Remoção de Bancadas de Aço Inox</w:t>
      </w:r>
      <w:bookmarkEnd w:id="11"/>
    </w:p>
    <w:p w:rsidR="00B45E58" w:rsidRDefault="006D6855" w:rsidP="00B45E58">
      <w:pPr>
        <w:pStyle w:val="Normal1"/>
        <w:spacing w:before="120" w:line="360" w:lineRule="auto"/>
        <w:ind w:firstLine="709"/>
        <w:jc w:val="both"/>
        <w:rPr>
          <w:rFonts w:asciiTheme="minorHAnsi" w:eastAsiaTheme="minorHAnsi" w:hAnsiTheme="minorHAnsi" w:cstheme="minorHAnsi"/>
          <w:color w:val="auto"/>
        </w:rPr>
      </w:pPr>
      <w:r>
        <w:rPr>
          <w:rFonts w:asciiTheme="minorHAnsi" w:eastAsiaTheme="minorHAnsi" w:hAnsiTheme="minorHAnsi" w:cstheme="minorHAnsi"/>
          <w:color w:val="auto"/>
        </w:rPr>
        <w:t xml:space="preserve">Deverá ser removida uma bancada de aço inox com uma cuba, localizada na </w:t>
      </w:r>
      <w:r w:rsidR="00DC02EA">
        <w:rPr>
          <w:rFonts w:asciiTheme="minorHAnsi" w:eastAsiaTheme="minorHAnsi" w:hAnsiTheme="minorHAnsi" w:cstheme="minorHAnsi"/>
          <w:color w:val="auto"/>
        </w:rPr>
        <w:t xml:space="preserve">atual </w:t>
      </w:r>
      <w:r>
        <w:rPr>
          <w:rFonts w:asciiTheme="minorHAnsi" w:eastAsiaTheme="minorHAnsi" w:hAnsiTheme="minorHAnsi" w:cstheme="minorHAnsi"/>
          <w:color w:val="auto"/>
        </w:rPr>
        <w:t xml:space="preserve">sala </w:t>
      </w:r>
      <w:r w:rsidR="00C80A41">
        <w:rPr>
          <w:rFonts w:asciiTheme="minorHAnsi" w:eastAsiaTheme="minorHAnsi" w:hAnsiTheme="minorHAnsi" w:cstheme="minorHAnsi"/>
          <w:color w:val="auto"/>
        </w:rPr>
        <w:t xml:space="preserve">de </w:t>
      </w:r>
      <w:r w:rsidR="00A16604">
        <w:rPr>
          <w:rFonts w:asciiTheme="minorHAnsi" w:eastAsiaTheme="minorHAnsi" w:hAnsiTheme="minorHAnsi" w:cstheme="minorHAnsi"/>
          <w:color w:val="auto"/>
        </w:rPr>
        <w:t>E</w:t>
      </w:r>
      <w:r w:rsidR="00C80A41">
        <w:rPr>
          <w:rFonts w:asciiTheme="minorHAnsi" w:eastAsiaTheme="minorHAnsi" w:hAnsiTheme="minorHAnsi" w:cstheme="minorHAnsi"/>
          <w:color w:val="auto"/>
        </w:rPr>
        <w:t>star</w:t>
      </w:r>
      <w:r w:rsidR="00A16604">
        <w:rPr>
          <w:rFonts w:asciiTheme="minorHAnsi" w:eastAsiaTheme="minorHAnsi" w:hAnsiTheme="minorHAnsi" w:cstheme="minorHAnsi"/>
          <w:color w:val="auto"/>
        </w:rPr>
        <w:t xml:space="preserve">, conforme sinalizado na prancha 3/5 - </w:t>
      </w:r>
      <w:r w:rsidR="00A16604" w:rsidRPr="00A16604">
        <w:rPr>
          <w:rFonts w:asciiTheme="minorHAnsi" w:eastAsiaTheme="minorHAnsi" w:hAnsiTheme="minorHAnsi" w:cstheme="minorHAnsi"/>
          <w:color w:val="auto"/>
        </w:rPr>
        <w:t>Planta Baixa Modificações C</w:t>
      </w:r>
      <w:r w:rsidR="00A16604">
        <w:rPr>
          <w:rFonts w:asciiTheme="minorHAnsi" w:eastAsiaTheme="minorHAnsi" w:hAnsiTheme="minorHAnsi" w:cstheme="minorHAnsi"/>
          <w:color w:val="auto"/>
        </w:rPr>
        <w:t>ME</w:t>
      </w:r>
      <w:r w:rsidR="00A16604" w:rsidRPr="00A16604">
        <w:rPr>
          <w:rFonts w:asciiTheme="minorHAnsi" w:eastAsiaTheme="minorHAnsi" w:hAnsiTheme="minorHAnsi" w:cstheme="minorHAnsi"/>
          <w:color w:val="auto"/>
        </w:rPr>
        <w:t xml:space="preserve"> - A Remover</w:t>
      </w:r>
      <w:r>
        <w:rPr>
          <w:rFonts w:asciiTheme="minorHAnsi" w:eastAsiaTheme="minorHAnsi" w:hAnsiTheme="minorHAnsi" w:cstheme="minorHAnsi"/>
          <w:color w:val="auto"/>
        </w:rPr>
        <w:t>.</w:t>
      </w:r>
      <w:r w:rsidR="00DC02EA">
        <w:rPr>
          <w:rFonts w:asciiTheme="minorHAnsi" w:eastAsiaTheme="minorHAnsi" w:hAnsiTheme="minorHAnsi" w:cstheme="minorHAnsi"/>
          <w:color w:val="auto"/>
        </w:rPr>
        <w:t xml:space="preserve"> Esta s</w:t>
      </w:r>
      <w:r>
        <w:rPr>
          <w:rFonts w:asciiTheme="minorHAnsi" w:eastAsiaTheme="minorHAnsi" w:hAnsiTheme="minorHAnsi" w:cstheme="minorHAnsi"/>
          <w:color w:val="auto"/>
        </w:rPr>
        <w:t xml:space="preserve">erá substituída por uma nova bancada de aço inox com </w:t>
      </w:r>
      <w:r w:rsidR="00DC02EA">
        <w:rPr>
          <w:rFonts w:asciiTheme="minorHAnsi" w:eastAsiaTheme="minorHAnsi" w:hAnsiTheme="minorHAnsi" w:cstheme="minorHAnsi"/>
          <w:color w:val="auto"/>
        </w:rPr>
        <w:t>desenho e dimensões diferentes, com duas cubas.</w:t>
      </w:r>
    </w:p>
    <w:p w:rsidR="00A16604" w:rsidRPr="0084575C" w:rsidRDefault="00A16604" w:rsidP="00B45E58">
      <w:pPr>
        <w:pStyle w:val="Normal1"/>
        <w:spacing w:before="120" w:line="360" w:lineRule="auto"/>
        <w:ind w:firstLine="709"/>
        <w:jc w:val="both"/>
        <w:rPr>
          <w:rFonts w:asciiTheme="minorHAnsi" w:eastAsiaTheme="minorHAnsi" w:hAnsiTheme="minorHAnsi" w:cstheme="minorHAnsi"/>
          <w:color w:val="auto"/>
        </w:rPr>
      </w:pPr>
    </w:p>
    <w:p w:rsidR="00F231E5" w:rsidRDefault="00F231E5" w:rsidP="00F231E5">
      <w:pPr>
        <w:pStyle w:val="Ttulo3"/>
        <w:ind w:firstLine="709"/>
        <w:jc w:val="both"/>
        <w:rPr>
          <w:rFonts w:asciiTheme="minorHAnsi" w:eastAsiaTheme="minorHAnsi" w:hAnsiTheme="minorHAnsi" w:cstheme="minorHAnsi"/>
          <w:color w:val="auto"/>
        </w:rPr>
      </w:pPr>
      <w:bookmarkStart w:id="12" w:name="_Toc123564797"/>
      <w:r>
        <w:rPr>
          <w:rFonts w:asciiTheme="minorHAnsi" w:eastAsiaTheme="minorHAnsi" w:hAnsiTheme="minorHAnsi" w:cstheme="minorHAnsi"/>
          <w:color w:val="auto"/>
        </w:rPr>
        <w:t>3</w:t>
      </w:r>
      <w:r w:rsidRPr="00AB3C84">
        <w:rPr>
          <w:rFonts w:asciiTheme="minorHAnsi" w:eastAsiaTheme="minorHAnsi" w:hAnsiTheme="minorHAnsi" w:cstheme="minorHAnsi"/>
          <w:color w:val="auto"/>
        </w:rPr>
        <w:t xml:space="preserve">. </w:t>
      </w:r>
      <w:r>
        <w:rPr>
          <w:rFonts w:asciiTheme="minorHAnsi" w:eastAsiaTheme="minorHAnsi" w:hAnsiTheme="minorHAnsi" w:cstheme="minorHAnsi"/>
          <w:color w:val="auto"/>
        </w:rPr>
        <w:t>6</w:t>
      </w:r>
      <w:r w:rsidRPr="00AB3C84">
        <w:rPr>
          <w:rFonts w:asciiTheme="minorHAnsi" w:eastAsiaTheme="minorHAnsi" w:hAnsiTheme="minorHAnsi" w:cstheme="minorHAnsi"/>
          <w:color w:val="auto"/>
        </w:rPr>
        <w:t xml:space="preserve"> </w:t>
      </w:r>
      <w:r>
        <w:rPr>
          <w:rFonts w:asciiTheme="minorHAnsi" w:eastAsiaTheme="minorHAnsi" w:hAnsiTheme="minorHAnsi" w:cstheme="minorHAnsi"/>
          <w:color w:val="auto"/>
        </w:rPr>
        <w:t xml:space="preserve">Remoção de </w:t>
      </w:r>
      <w:r w:rsidR="00420B36">
        <w:rPr>
          <w:rFonts w:asciiTheme="minorHAnsi" w:eastAsiaTheme="minorHAnsi" w:hAnsiTheme="minorHAnsi" w:cstheme="minorHAnsi"/>
          <w:color w:val="auto"/>
        </w:rPr>
        <w:t xml:space="preserve">Contrapiso e </w:t>
      </w:r>
      <w:r>
        <w:rPr>
          <w:rFonts w:asciiTheme="minorHAnsi" w:eastAsiaTheme="minorHAnsi" w:hAnsiTheme="minorHAnsi" w:cstheme="minorHAnsi"/>
          <w:color w:val="auto"/>
        </w:rPr>
        <w:t>Piso Vinílico</w:t>
      </w:r>
      <w:bookmarkEnd w:id="12"/>
    </w:p>
    <w:p w:rsidR="00B45E58" w:rsidRPr="0084575C" w:rsidRDefault="00D2016B" w:rsidP="00B45E58">
      <w:pPr>
        <w:pStyle w:val="Normal1"/>
        <w:spacing w:before="120" w:line="360" w:lineRule="auto"/>
        <w:ind w:firstLine="709"/>
        <w:jc w:val="both"/>
        <w:rPr>
          <w:rFonts w:asciiTheme="minorHAnsi" w:eastAsiaTheme="minorHAnsi" w:hAnsiTheme="minorHAnsi" w:cstheme="minorHAnsi"/>
          <w:color w:val="auto"/>
        </w:rPr>
      </w:pPr>
      <w:r w:rsidRPr="00D2016B">
        <w:rPr>
          <w:rFonts w:asciiTheme="minorHAnsi" w:eastAsiaTheme="minorHAnsi" w:hAnsiTheme="minorHAnsi" w:cstheme="minorHAnsi"/>
          <w:color w:val="auto"/>
        </w:rPr>
        <w:t xml:space="preserve">Para fins de </w:t>
      </w:r>
      <w:r w:rsidR="00FC2569">
        <w:rPr>
          <w:rFonts w:asciiTheme="minorHAnsi" w:eastAsiaTheme="minorHAnsi" w:hAnsiTheme="minorHAnsi" w:cstheme="minorHAnsi"/>
          <w:color w:val="auto"/>
        </w:rPr>
        <w:t xml:space="preserve">substituição do </w:t>
      </w:r>
      <w:r w:rsidR="00420B36">
        <w:rPr>
          <w:rFonts w:asciiTheme="minorHAnsi" w:eastAsiaTheme="minorHAnsi" w:hAnsiTheme="minorHAnsi" w:cstheme="minorHAnsi"/>
          <w:color w:val="auto"/>
        </w:rPr>
        <w:t xml:space="preserve">contrapiso e </w:t>
      </w:r>
      <w:r w:rsidR="00FC2569">
        <w:rPr>
          <w:rFonts w:asciiTheme="minorHAnsi" w:eastAsiaTheme="minorHAnsi" w:hAnsiTheme="minorHAnsi" w:cstheme="minorHAnsi"/>
          <w:color w:val="auto"/>
        </w:rPr>
        <w:t>piso vinílico</w:t>
      </w:r>
      <w:r w:rsidRPr="00D2016B">
        <w:rPr>
          <w:rFonts w:asciiTheme="minorHAnsi" w:eastAsiaTheme="minorHAnsi" w:hAnsiTheme="minorHAnsi" w:cstheme="minorHAnsi"/>
          <w:color w:val="auto"/>
        </w:rPr>
        <w:t xml:space="preserve"> </w:t>
      </w:r>
      <w:r w:rsidR="00FC2569">
        <w:rPr>
          <w:rFonts w:asciiTheme="minorHAnsi" w:eastAsiaTheme="minorHAnsi" w:hAnsiTheme="minorHAnsi" w:cstheme="minorHAnsi"/>
          <w:color w:val="auto"/>
        </w:rPr>
        <w:t>que se encontra</w:t>
      </w:r>
      <w:r w:rsidR="00420B36">
        <w:rPr>
          <w:rFonts w:asciiTheme="minorHAnsi" w:eastAsiaTheme="minorHAnsi" w:hAnsiTheme="minorHAnsi" w:cstheme="minorHAnsi"/>
          <w:color w:val="auto"/>
        </w:rPr>
        <w:t>m</w:t>
      </w:r>
      <w:r w:rsidR="00FC2569">
        <w:rPr>
          <w:rFonts w:asciiTheme="minorHAnsi" w:eastAsiaTheme="minorHAnsi" w:hAnsiTheme="minorHAnsi" w:cstheme="minorHAnsi"/>
          <w:color w:val="auto"/>
        </w:rPr>
        <w:t xml:space="preserve"> em estado ruim, </w:t>
      </w:r>
      <w:r w:rsidRPr="00D2016B">
        <w:rPr>
          <w:rFonts w:asciiTheme="minorHAnsi" w:eastAsiaTheme="minorHAnsi" w:hAnsiTheme="minorHAnsi" w:cstheme="minorHAnsi"/>
          <w:color w:val="auto"/>
        </w:rPr>
        <w:t xml:space="preserve">a área delimitada </w:t>
      </w:r>
      <w:r w:rsidR="00A16604">
        <w:rPr>
          <w:rFonts w:asciiTheme="minorHAnsi" w:eastAsiaTheme="minorHAnsi" w:hAnsiTheme="minorHAnsi" w:cstheme="minorHAnsi"/>
          <w:color w:val="auto"/>
        </w:rPr>
        <w:t xml:space="preserve">na prancha 3/5 - </w:t>
      </w:r>
      <w:r w:rsidR="00A16604" w:rsidRPr="00A16604">
        <w:rPr>
          <w:rFonts w:asciiTheme="minorHAnsi" w:eastAsiaTheme="minorHAnsi" w:hAnsiTheme="minorHAnsi" w:cstheme="minorHAnsi"/>
          <w:color w:val="auto"/>
        </w:rPr>
        <w:t>Planta Baixa Modificações C</w:t>
      </w:r>
      <w:r w:rsidR="00A16604">
        <w:rPr>
          <w:rFonts w:asciiTheme="minorHAnsi" w:eastAsiaTheme="minorHAnsi" w:hAnsiTheme="minorHAnsi" w:cstheme="minorHAnsi"/>
          <w:color w:val="auto"/>
        </w:rPr>
        <w:t>ME</w:t>
      </w:r>
      <w:r w:rsidR="00A16604" w:rsidRPr="00A16604">
        <w:rPr>
          <w:rFonts w:asciiTheme="minorHAnsi" w:eastAsiaTheme="minorHAnsi" w:hAnsiTheme="minorHAnsi" w:cstheme="minorHAnsi"/>
          <w:color w:val="auto"/>
        </w:rPr>
        <w:t xml:space="preserve"> - A Remover</w:t>
      </w:r>
      <w:r w:rsidR="00A16604">
        <w:rPr>
          <w:rFonts w:asciiTheme="minorHAnsi" w:eastAsiaTheme="minorHAnsi" w:hAnsiTheme="minorHAnsi" w:cstheme="minorHAnsi"/>
          <w:color w:val="auto"/>
        </w:rPr>
        <w:t xml:space="preserve">, </w:t>
      </w:r>
      <w:r w:rsidR="0069532A">
        <w:rPr>
          <w:rFonts w:asciiTheme="minorHAnsi" w:eastAsiaTheme="minorHAnsi" w:hAnsiTheme="minorHAnsi" w:cstheme="minorHAnsi"/>
          <w:color w:val="auto"/>
        </w:rPr>
        <w:t xml:space="preserve">na circulação geral </w:t>
      </w:r>
      <w:r w:rsidRPr="00D2016B">
        <w:rPr>
          <w:rFonts w:asciiTheme="minorHAnsi" w:eastAsiaTheme="minorHAnsi" w:hAnsiTheme="minorHAnsi" w:cstheme="minorHAnsi"/>
          <w:color w:val="auto"/>
        </w:rPr>
        <w:t>deverá ser totalmente preparada</w:t>
      </w:r>
      <w:r w:rsidR="00FC2569">
        <w:rPr>
          <w:rFonts w:asciiTheme="minorHAnsi" w:eastAsiaTheme="minorHAnsi" w:hAnsiTheme="minorHAnsi" w:cstheme="minorHAnsi"/>
          <w:color w:val="auto"/>
        </w:rPr>
        <w:t xml:space="preserve"> com a remoção do </w:t>
      </w:r>
      <w:r w:rsidR="00420B36">
        <w:rPr>
          <w:rFonts w:asciiTheme="minorHAnsi" w:eastAsiaTheme="minorHAnsi" w:hAnsiTheme="minorHAnsi" w:cstheme="minorHAnsi"/>
          <w:color w:val="auto"/>
        </w:rPr>
        <w:t xml:space="preserve">contrapiso e do </w:t>
      </w:r>
      <w:r w:rsidR="00FC2569">
        <w:rPr>
          <w:rFonts w:asciiTheme="minorHAnsi" w:eastAsiaTheme="minorHAnsi" w:hAnsiTheme="minorHAnsi" w:cstheme="minorHAnsi"/>
          <w:color w:val="auto"/>
        </w:rPr>
        <w:t xml:space="preserve">piso vinílico </w:t>
      </w:r>
      <w:r w:rsidRPr="00D2016B">
        <w:rPr>
          <w:rFonts w:asciiTheme="minorHAnsi" w:eastAsiaTheme="minorHAnsi" w:hAnsiTheme="minorHAnsi" w:cstheme="minorHAnsi"/>
          <w:color w:val="auto"/>
        </w:rPr>
        <w:t>existente.</w:t>
      </w:r>
    </w:p>
    <w:p w:rsidR="00B45E58" w:rsidRDefault="00B45E58" w:rsidP="00B45E58">
      <w:pPr>
        <w:pStyle w:val="Ttulo3"/>
        <w:ind w:firstLine="709"/>
        <w:jc w:val="both"/>
        <w:rPr>
          <w:rFonts w:asciiTheme="minorHAnsi" w:eastAsiaTheme="minorHAnsi" w:hAnsiTheme="minorHAnsi" w:cstheme="minorHAnsi"/>
          <w:color w:val="auto"/>
        </w:rPr>
      </w:pPr>
    </w:p>
    <w:p w:rsidR="006715D2" w:rsidRDefault="006715D2" w:rsidP="006715D2">
      <w:pPr>
        <w:pStyle w:val="Ttulo3"/>
        <w:numPr>
          <w:ilvl w:val="0"/>
          <w:numId w:val="38"/>
        </w:numPr>
        <w:jc w:val="both"/>
        <w:rPr>
          <w:rStyle w:val="TtulodoLivro"/>
          <w:i w:val="0"/>
          <w:color w:val="auto"/>
          <w:sz w:val="28"/>
        </w:rPr>
      </w:pPr>
      <w:bookmarkStart w:id="13" w:name="_Toc123564798"/>
      <w:r>
        <w:rPr>
          <w:rStyle w:val="TtulodoLivro"/>
          <w:i w:val="0"/>
          <w:color w:val="auto"/>
          <w:sz w:val="28"/>
        </w:rPr>
        <w:t>PAREDES</w:t>
      </w:r>
      <w:bookmarkEnd w:id="13"/>
    </w:p>
    <w:p w:rsidR="0040362B" w:rsidRPr="0040362B" w:rsidRDefault="0040362B" w:rsidP="0040362B">
      <w:pPr>
        <w:pStyle w:val="Corpodetexto"/>
        <w:jc w:val="both"/>
        <w:rPr>
          <w:rFonts w:asciiTheme="minorHAnsi" w:eastAsiaTheme="minorHAnsi" w:hAnsiTheme="minorHAnsi" w:cstheme="minorHAnsi"/>
          <w:sz w:val="16"/>
          <w:szCs w:val="16"/>
          <w:lang w:val="pt-BR" w:eastAsia="en-US" w:bidi="ar-SA"/>
        </w:rPr>
      </w:pPr>
    </w:p>
    <w:p w:rsidR="0040362B" w:rsidRDefault="0040362B" w:rsidP="0040362B">
      <w:pPr>
        <w:pStyle w:val="Ttulo3"/>
        <w:ind w:firstLine="709"/>
        <w:jc w:val="both"/>
        <w:rPr>
          <w:rFonts w:asciiTheme="minorHAnsi" w:eastAsiaTheme="minorHAnsi" w:hAnsiTheme="minorHAnsi" w:cstheme="minorHAnsi"/>
          <w:color w:val="auto"/>
        </w:rPr>
      </w:pPr>
      <w:bookmarkStart w:id="14" w:name="_Toc123564799"/>
      <w:r>
        <w:rPr>
          <w:rFonts w:asciiTheme="minorHAnsi" w:eastAsiaTheme="minorHAnsi" w:hAnsiTheme="minorHAnsi" w:cstheme="minorHAnsi"/>
          <w:color w:val="auto"/>
        </w:rPr>
        <w:t>4.1 Divisória em PVC</w:t>
      </w:r>
      <w:bookmarkEnd w:id="14"/>
    </w:p>
    <w:p w:rsidR="0040362B" w:rsidRDefault="00B91F7D" w:rsidP="0040362B">
      <w:pPr>
        <w:pStyle w:val="Normal1"/>
        <w:spacing w:before="120" w:line="360" w:lineRule="auto"/>
        <w:ind w:firstLine="709"/>
        <w:jc w:val="both"/>
        <w:rPr>
          <w:rFonts w:asciiTheme="minorHAnsi" w:eastAsiaTheme="minorHAnsi" w:hAnsiTheme="minorHAnsi" w:cstheme="minorHAnsi"/>
          <w:color w:val="auto"/>
        </w:rPr>
      </w:pPr>
      <w:r>
        <w:rPr>
          <w:rFonts w:asciiTheme="minorHAnsi" w:eastAsiaTheme="minorHAnsi" w:hAnsiTheme="minorHAnsi" w:cstheme="minorHAnsi"/>
          <w:color w:val="auto"/>
        </w:rPr>
        <w:t>Deverão</w:t>
      </w:r>
      <w:r w:rsidR="002F7B33">
        <w:rPr>
          <w:rFonts w:asciiTheme="minorHAnsi" w:eastAsiaTheme="minorHAnsi" w:hAnsiTheme="minorHAnsi" w:cstheme="minorHAnsi"/>
          <w:color w:val="auto"/>
        </w:rPr>
        <w:t xml:space="preserve"> </w:t>
      </w:r>
      <w:r w:rsidR="00AF697C">
        <w:rPr>
          <w:rFonts w:asciiTheme="minorHAnsi" w:eastAsiaTheme="minorHAnsi" w:hAnsiTheme="minorHAnsi" w:cstheme="minorHAnsi"/>
          <w:color w:val="auto"/>
        </w:rPr>
        <w:t>ser fornecidos</w:t>
      </w:r>
      <w:r w:rsidR="002F7B33">
        <w:rPr>
          <w:rFonts w:asciiTheme="minorHAnsi" w:eastAsiaTheme="minorHAnsi" w:hAnsiTheme="minorHAnsi" w:cstheme="minorHAnsi"/>
          <w:color w:val="auto"/>
        </w:rPr>
        <w:t xml:space="preserve"> painéis</w:t>
      </w:r>
      <w:r w:rsidR="002F7B33" w:rsidRPr="002F7B33">
        <w:rPr>
          <w:rFonts w:asciiTheme="minorHAnsi" w:eastAsiaTheme="minorHAnsi" w:hAnsiTheme="minorHAnsi" w:cstheme="minorHAnsi"/>
          <w:color w:val="auto"/>
        </w:rPr>
        <w:t xml:space="preserve"> </w:t>
      </w:r>
      <w:r w:rsidR="002F7B33">
        <w:rPr>
          <w:rFonts w:asciiTheme="minorHAnsi" w:eastAsiaTheme="minorHAnsi" w:hAnsiTheme="minorHAnsi" w:cstheme="minorHAnsi"/>
          <w:color w:val="auto"/>
        </w:rPr>
        <w:t xml:space="preserve">possuindo 1,20x2,10m para </w:t>
      </w:r>
      <w:r>
        <w:rPr>
          <w:rFonts w:asciiTheme="minorHAnsi" w:eastAsiaTheme="minorHAnsi" w:hAnsiTheme="minorHAnsi" w:cstheme="minorHAnsi"/>
          <w:color w:val="auto"/>
        </w:rPr>
        <w:t>delimitação da nova sala de R</w:t>
      </w:r>
      <w:r w:rsidR="002F7B33">
        <w:rPr>
          <w:rFonts w:asciiTheme="minorHAnsi" w:eastAsiaTheme="minorHAnsi" w:hAnsiTheme="minorHAnsi" w:cstheme="minorHAnsi"/>
          <w:color w:val="auto"/>
        </w:rPr>
        <w:t>ecebimento</w:t>
      </w:r>
      <w:r>
        <w:rPr>
          <w:rFonts w:asciiTheme="minorHAnsi" w:eastAsiaTheme="minorHAnsi" w:hAnsiTheme="minorHAnsi" w:cstheme="minorHAnsi"/>
          <w:color w:val="auto"/>
        </w:rPr>
        <w:t xml:space="preserve"> d</w:t>
      </w:r>
      <w:r w:rsidR="006269B8">
        <w:rPr>
          <w:rFonts w:asciiTheme="minorHAnsi" w:eastAsiaTheme="minorHAnsi" w:hAnsiTheme="minorHAnsi" w:cstheme="minorHAnsi"/>
          <w:color w:val="auto"/>
        </w:rPr>
        <w:t>e</w:t>
      </w:r>
      <w:r>
        <w:rPr>
          <w:rFonts w:asciiTheme="minorHAnsi" w:eastAsiaTheme="minorHAnsi" w:hAnsiTheme="minorHAnsi" w:cstheme="minorHAnsi"/>
          <w:color w:val="auto"/>
        </w:rPr>
        <w:t xml:space="preserve"> C</w:t>
      </w:r>
      <w:r w:rsidR="002F7B33">
        <w:rPr>
          <w:rFonts w:asciiTheme="minorHAnsi" w:eastAsiaTheme="minorHAnsi" w:hAnsiTheme="minorHAnsi" w:cstheme="minorHAnsi"/>
          <w:color w:val="auto"/>
        </w:rPr>
        <w:t>onsignado</w:t>
      </w:r>
      <w:r>
        <w:rPr>
          <w:rFonts w:asciiTheme="minorHAnsi" w:eastAsiaTheme="minorHAnsi" w:hAnsiTheme="minorHAnsi" w:cstheme="minorHAnsi"/>
          <w:color w:val="auto"/>
        </w:rPr>
        <w:t xml:space="preserve">s, </w:t>
      </w:r>
      <w:r w:rsidR="00023C03">
        <w:rPr>
          <w:rFonts w:asciiTheme="minorHAnsi" w:eastAsiaTheme="minorHAnsi" w:hAnsiTheme="minorHAnsi" w:cstheme="minorHAnsi"/>
          <w:color w:val="auto"/>
        </w:rPr>
        <w:t xml:space="preserve">conforme sinalizado na prancha 4/5 - </w:t>
      </w:r>
      <w:r w:rsidR="00023C03" w:rsidRPr="00A16604">
        <w:rPr>
          <w:rFonts w:asciiTheme="minorHAnsi" w:eastAsiaTheme="minorHAnsi" w:hAnsiTheme="minorHAnsi" w:cstheme="minorHAnsi"/>
          <w:color w:val="auto"/>
        </w:rPr>
        <w:t>Planta Baixa Modificações C</w:t>
      </w:r>
      <w:r w:rsidR="00023C03">
        <w:rPr>
          <w:rFonts w:asciiTheme="minorHAnsi" w:eastAsiaTheme="minorHAnsi" w:hAnsiTheme="minorHAnsi" w:cstheme="minorHAnsi"/>
          <w:color w:val="auto"/>
        </w:rPr>
        <w:t xml:space="preserve">ME - A Instalar e na prancha 5/5 - </w:t>
      </w:r>
      <w:r w:rsidR="00023C03" w:rsidRPr="00023C03">
        <w:rPr>
          <w:rFonts w:asciiTheme="minorHAnsi" w:eastAsiaTheme="minorHAnsi" w:hAnsiTheme="minorHAnsi" w:cstheme="minorHAnsi"/>
          <w:color w:val="auto"/>
        </w:rPr>
        <w:t xml:space="preserve">Planta Baixa </w:t>
      </w:r>
      <w:r w:rsidR="00023C03">
        <w:rPr>
          <w:rFonts w:asciiTheme="minorHAnsi" w:eastAsiaTheme="minorHAnsi" w:hAnsiTheme="minorHAnsi" w:cstheme="minorHAnsi"/>
          <w:color w:val="auto"/>
        </w:rPr>
        <w:t>e</w:t>
      </w:r>
      <w:r w:rsidR="00023C03" w:rsidRPr="00023C03">
        <w:rPr>
          <w:rFonts w:asciiTheme="minorHAnsi" w:eastAsiaTheme="minorHAnsi" w:hAnsiTheme="minorHAnsi" w:cstheme="minorHAnsi"/>
          <w:color w:val="auto"/>
        </w:rPr>
        <w:t xml:space="preserve"> Detalhamento Divisórias</w:t>
      </w:r>
      <w:r w:rsidR="002F7B33">
        <w:rPr>
          <w:rFonts w:asciiTheme="minorHAnsi" w:eastAsiaTheme="minorHAnsi" w:hAnsiTheme="minorHAnsi" w:cstheme="minorHAnsi"/>
          <w:color w:val="auto"/>
        </w:rPr>
        <w:t xml:space="preserve"> </w:t>
      </w:r>
      <w:r w:rsidR="00023C03" w:rsidRPr="00023C03">
        <w:rPr>
          <w:rFonts w:asciiTheme="minorHAnsi" w:eastAsiaTheme="minorHAnsi" w:hAnsiTheme="minorHAnsi" w:cstheme="minorHAnsi"/>
          <w:color w:val="auto"/>
        </w:rPr>
        <w:t>Sala De Recebimento Consignados</w:t>
      </w:r>
      <w:r w:rsidR="00023C03">
        <w:rPr>
          <w:rFonts w:asciiTheme="minorHAnsi" w:eastAsiaTheme="minorHAnsi" w:hAnsiTheme="minorHAnsi" w:cstheme="minorHAnsi"/>
          <w:color w:val="auto"/>
        </w:rPr>
        <w:t xml:space="preserve">. </w:t>
      </w:r>
      <w:r>
        <w:rPr>
          <w:rFonts w:asciiTheme="minorHAnsi" w:eastAsiaTheme="minorHAnsi" w:hAnsiTheme="minorHAnsi" w:cstheme="minorHAnsi"/>
          <w:color w:val="auto"/>
        </w:rPr>
        <w:t>Estes painéis devem possuir acabamento em</w:t>
      </w:r>
      <w:r w:rsidR="002F7B33">
        <w:rPr>
          <w:rFonts w:asciiTheme="minorHAnsi" w:eastAsiaTheme="minorHAnsi" w:hAnsiTheme="minorHAnsi" w:cstheme="minorHAnsi"/>
          <w:color w:val="auto"/>
        </w:rPr>
        <w:t xml:space="preserve"> PVC</w:t>
      </w:r>
      <w:r>
        <w:rPr>
          <w:rFonts w:asciiTheme="minorHAnsi" w:eastAsiaTheme="minorHAnsi" w:hAnsiTheme="minorHAnsi" w:cstheme="minorHAnsi"/>
          <w:color w:val="auto"/>
        </w:rPr>
        <w:t xml:space="preserve"> nos dois lados, com montantes de aço </w:t>
      </w:r>
      <w:r w:rsidR="002F7B33">
        <w:rPr>
          <w:rFonts w:asciiTheme="minorHAnsi" w:eastAsiaTheme="minorHAnsi" w:hAnsiTheme="minorHAnsi" w:cstheme="minorHAnsi"/>
          <w:color w:val="auto"/>
        </w:rPr>
        <w:t xml:space="preserve">pintados em epóxi-poliéster. </w:t>
      </w:r>
    </w:p>
    <w:p w:rsidR="0040362B" w:rsidRDefault="0040362B" w:rsidP="002F7B33">
      <w:pPr>
        <w:pStyle w:val="Ttulo3"/>
        <w:jc w:val="both"/>
        <w:rPr>
          <w:rFonts w:asciiTheme="minorHAnsi" w:eastAsiaTheme="minorHAnsi" w:hAnsiTheme="minorHAnsi" w:cstheme="minorHAnsi"/>
          <w:color w:val="auto"/>
        </w:rPr>
      </w:pPr>
    </w:p>
    <w:p w:rsidR="0040362B" w:rsidRDefault="0040362B" w:rsidP="0040362B">
      <w:pPr>
        <w:pStyle w:val="Ttulo3"/>
        <w:ind w:firstLine="709"/>
        <w:jc w:val="both"/>
        <w:rPr>
          <w:rFonts w:asciiTheme="minorHAnsi" w:eastAsiaTheme="minorHAnsi" w:hAnsiTheme="minorHAnsi" w:cstheme="minorHAnsi"/>
          <w:color w:val="auto"/>
        </w:rPr>
      </w:pPr>
      <w:bookmarkStart w:id="15" w:name="_Toc123564800"/>
      <w:r>
        <w:rPr>
          <w:rFonts w:asciiTheme="minorHAnsi" w:eastAsiaTheme="minorHAnsi" w:hAnsiTheme="minorHAnsi" w:cstheme="minorHAnsi"/>
          <w:color w:val="auto"/>
        </w:rPr>
        <w:t>4</w:t>
      </w:r>
      <w:r w:rsidRPr="00AB3C84">
        <w:rPr>
          <w:rFonts w:asciiTheme="minorHAnsi" w:eastAsiaTheme="minorHAnsi" w:hAnsiTheme="minorHAnsi" w:cstheme="minorHAnsi"/>
          <w:color w:val="auto"/>
        </w:rPr>
        <w:t>.</w:t>
      </w:r>
      <w:r>
        <w:rPr>
          <w:rFonts w:asciiTheme="minorHAnsi" w:eastAsiaTheme="minorHAnsi" w:hAnsiTheme="minorHAnsi" w:cstheme="minorHAnsi"/>
          <w:color w:val="auto"/>
        </w:rPr>
        <w:t>2</w:t>
      </w:r>
      <w:r w:rsidRPr="00AB3C84">
        <w:rPr>
          <w:rFonts w:asciiTheme="minorHAnsi" w:eastAsiaTheme="minorHAnsi" w:hAnsiTheme="minorHAnsi" w:cstheme="minorHAnsi"/>
          <w:color w:val="auto"/>
        </w:rPr>
        <w:t xml:space="preserve"> </w:t>
      </w:r>
      <w:r>
        <w:rPr>
          <w:rFonts w:asciiTheme="minorHAnsi" w:eastAsiaTheme="minorHAnsi" w:hAnsiTheme="minorHAnsi" w:cstheme="minorHAnsi"/>
          <w:color w:val="auto"/>
        </w:rPr>
        <w:t>Assentamento de Divisórias</w:t>
      </w:r>
      <w:bookmarkEnd w:id="15"/>
    </w:p>
    <w:p w:rsidR="0040362B" w:rsidRDefault="002F7B33" w:rsidP="0040362B">
      <w:pPr>
        <w:pStyle w:val="Normal1"/>
        <w:spacing w:before="120" w:line="360" w:lineRule="auto"/>
        <w:ind w:firstLine="709"/>
        <w:jc w:val="both"/>
        <w:rPr>
          <w:rFonts w:asciiTheme="minorHAnsi" w:eastAsiaTheme="minorHAnsi" w:hAnsiTheme="minorHAnsi" w:cstheme="minorHAnsi"/>
          <w:color w:val="auto"/>
        </w:rPr>
      </w:pPr>
      <w:r>
        <w:rPr>
          <w:rFonts w:asciiTheme="minorHAnsi" w:eastAsiaTheme="minorHAnsi" w:hAnsiTheme="minorHAnsi" w:cstheme="minorHAnsi"/>
          <w:color w:val="auto"/>
        </w:rPr>
        <w:t xml:space="preserve">Deverá </w:t>
      </w:r>
      <w:r w:rsidR="00AF697C">
        <w:rPr>
          <w:rFonts w:asciiTheme="minorHAnsi" w:eastAsiaTheme="minorHAnsi" w:hAnsiTheme="minorHAnsi" w:cstheme="minorHAnsi"/>
          <w:color w:val="auto"/>
        </w:rPr>
        <w:t xml:space="preserve">ser realizado </w:t>
      </w:r>
      <w:r>
        <w:rPr>
          <w:rFonts w:asciiTheme="minorHAnsi" w:eastAsiaTheme="minorHAnsi" w:hAnsiTheme="minorHAnsi" w:cstheme="minorHAnsi"/>
          <w:color w:val="auto"/>
        </w:rPr>
        <w:t xml:space="preserve">o assentamento das </w:t>
      </w:r>
      <w:r w:rsidR="00AF697C">
        <w:rPr>
          <w:rFonts w:asciiTheme="minorHAnsi" w:eastAsiaTheme="minorHAnsi" w:hAnsiTheme="minorHAnsi" w:cstheme="minorHAnsi"/>
          <w:color w:val="auto"/>
        </w:rPr>
        <w:t xml:space="preserve">divisórias em PVC para delimitação da nova sala de Recebimento dos Consignados, </w:t>
      </w:r>
      <w:r w:rsidR="00F633B1">
        <w:rPr>
          <w:rFonts w:asciiTheme="minorHAnsi" w:eastAsiaTheme="minorHAnsi" w:hAnsiTheme="minorHAnsi" w:cstheme="minorHAnsi"/>
          <w:color w:val="auto"/>
        </w:rPr>
        <w:t xml:space="preserve">conforme sinalizado na prancha 4/5 - </w:t>
      </w:r>
      <w:r w:rsidR="00F633B1" w:rsidRPr="00A16604">
        <w:rPr>
          <w:rFonts w:asciiTheme="minorHAnsi" w:eastAsiaTheme="minorHAnsi" w:hAnsiTheme="minorHAnsi" w:cstheme="minorHAnsi"/>
          <w:color w:val="auto"/>
        </w:rPr>
        <w:t>Planta Baixa Modificações C</w:t>
      </w:r>
      <w:r w:rsidR="00F633B1">
        <w:rPr>
          <w:rFonts w:asciiTheme="minorHAnsi" w:eastAsiaTheme="minorHAnsi" w:hAnsiTheme="minorHAnsi" w:cstheme="minorHAnsi"/>
          <w:color w:val="auto"/>
        </w:rPr>
        <w:t xml:space="preserve">ME - A Instalar e na prancha 5/5 - </w:t>
      </w:r>
      <w:r w:rsidR="00F633B1" w:rsidRPr="00023C03">
        <w:rPr>
          <w:rFonts w:asciiTheme="minorHAnsi" w:eastAsiaTheme="minorHAnsi" w:hAnsiTheme="minorHAnsi" w:cstheme="minorHAnsi"/>
          <w:color w:val="auto"/>
        </w:rPr>
        <w:t xml:space="preserve">Planta Baixa </w:t>
      </w:r>
      <w:r w:rsidR="00F633B1">
        <w:rPr>
          <w:rFonts w:asciiTheme="minorHAnsi" w:eastAsiaTheme="minorHAnsi" w:hAnsiTheme="minorHAnsi" w:cstheme="minorHAnsi"/>
          <w:color w:val="auto"/>
        </w:rPr>
        <w:t>e</w:t>
      </w:r>
      <w:r w:rsidR="00F633B1" w:rsidRPr="00023C03">
        <w:rPr>
          <w:rFonts w:asciiTheme="minorHAnsi" w:eastAsiaTheme="minorHAnsi" w:hAnsiTheme="minorHAnsi" w:cstheme="minorHAnsi"/>
          <w:color w:val="auto"/>
        </w:rPr>
        <w:t xml:space="preserve"> Detalhamento Divisórias</w:t>
      </w:r>
      <w:r w:rsidR="00F633B1">
        <w:rPr>
          <w:rFonts w:asciiTheme="minorHAnsi" w:eastAsiaTheme="minorHAnsi" w:hAnsiTheme="minorHAnsi" w:cstheme="minorHAnsi"/>
          <w:color w:val="auto"/>
        </w:rPr>
        <w:t xml:space="preserve"> </w:t>
      </w:r>
      <w:r w:rsidR="00F633B1" w:rsidRPr="00023C03">
        <w:rPr>
          <w:rFonts w:asciiTheme="minorHAnsi" w:eastAsiaTheme="minorHAnsi" w:hAnsiTheme="minorHAnsi" w:cstheme="minorHAnsi"/>
          <w:color w:val="auto"/>
        </w:rPr>
        <w:t>Sala De Recebimento Consignados</w:t>
      </w:r>
      <w:r w:rsidR="00310C58">
        <w:rPr>
          <w:rFonts w:asciiTheme="minorHAnsi" w:eastAsiaTheme="minorHAnsi" w:hAnsiTheme="minorHAnsi" w:cstheme="minorHAnsi"/>
          <w:color w:val="auto"/>
        </w:rPr>
        <w:t>.</w:t>
      </w:r>
    </w:p>
    <w:p w:rsidR="006C4AF0" w:rsidRDefault="006C4AF0" w:rsidP="0040362B">
      <w:pPr>
        <w:pStyle w:val="Normal1"/>
        <w:spacing w:before="120" w:line="360" w:lineRule="auto"/>
        <w:ind w:firstLine="709"/>
        <w:jc w:val="both"/>
        <w:rPr>
          <w:rFonts w:asciiTheme="minorHAnsi" w:eastAsiaTheme="minorHAnsi" w:hAnsiTheme="minorHAnsi" w:cstheme="minorHAnsi"/>
          <w:color w:val="auto"/>
        </w:rPr>
      </w:pPr>
    </w:p>
    <w:p w:rsidR="0040362B" w:rsidRDefault="0040362B" w:rsidP="0040362B">
      <w:pPr>
        <w:pStyle w:val="Ttulo3"/>
        <w:ind w:firstLine="709"/>
        <w:jc w:val="both"/>
        <w:rPr>
          <w:rFonts w:asciiTheme="minorHAnsi" w:eastAsiaTheme="minorHAnsi" w:hAnsiTheme="minorHAnsi" w:cstheme="minorHAnsi"/>
          <w:color w:val="auto"/>
        </w:rPr>
      </w:pPr>
      <w:bookmarkStart w:id="16" w:name="_Toc123564801"/>
      <w:r>
        <w:rPr>
          <w:rFonts w:asciiTheme="minorHAnsi" w:eastAsiaTheme="minorHAnsi" w:hAnsiTheme="minorHAnsi" w:cstheme="minorHAnsi"/>
          <w:color w:val="auto"/>
        </w:rPr>
        <w:lastRenderedPageBreak/>
        <w:t>4.3 Parede com Placas de Gesso Acartonado</w:t>
      </w:r>
      <w:bookmarkEnd w:id="16"/>
      <w:r>
        <w:rPr>
          <w:rFonts w:asciiTheme="minorHAnsi" w:eastAsiaTheme="minorHAnsi" w:hAnsiTheme="minorHAnsi" w:cstheme="minorHAnsi"/>
          <w:color w:val="auto"/>
        </w:rPr>
        <w:t xml:space="preserve"> </w:t>
      </w:r>
    </w:p>
    <w:p w:rsidR="0040362B" w:rsidRDefault="00C55C8B" w:rsidP="0040362B">
      <w:pPr>
        <w:pStyle w:val="Normal1"/>
        <w:spacing w:before="120" w:line="360" w:lineRule="auto"/>
        <w:ind w:firstLine="709"/>
        <w:jc w:val="both"/>
        <w:rPr>
          <w:rFonts w:asciiTheme="minorHAnsi" w:eastAsiaTheme="minorHAnsi" w:hAnsiTheme="minorHAnsi" w:cstheme="minorHAnsi"/>
          <w:color w:val="auto"/>
        </w:rPr>
      </w:pPr>
      <w:r w:rsidRPr="00C55C8B">
        <w:rPr>
          <w:rFonts w:asciiTheme="minorHAnsi" w:eastAsiaTheme="minorHAnsi" w:hAnsiTheme="minorHAnsi" w:cstheme="minorHAnsi"/>
          <w:color w:val="auto"/>
        </w:rPr>
        <w:t xml:space="preserve">A CONTRATADA deverá construir, entre </w:t>
      </w:r>
      <w:r>
        <w:rPr>
          <w:rFonts w:asciiTheme="minorHAnsi" w:eastAsiaTheme="minorHAnsi" w:hAnsiTheme="minorHAnsi" w:cstheme="minorHAnsi"/>
          <w:color w:val="auto"/>
        </w:rPr>
        <w:t>a sala de</w:t>
      </w:r>
      <w:r w:rsidR="00827A5E">
        <w:rPr>
          <w:rFonts w:asciiTheme="minorHAnsi" w:eastAsiaTheme="minorHAnsi" w:hAnsiTheme="minorHAnsi" w:cstheme="minorHAnsi"/>
          <w:color w:val="auto"/>
        </w:rPr>
        <w:t xml:space="preserve"> P</w:t>
      </w:r>
      <w:r>
        <w:rPr>
          <w:rFonts w:asciiTheme="minorHAnsi" w:eastAsiaTheme="minorHAnsi" w:hAnsiTheme="minorHAnsi" w:cstheme="minorHAnsi"/>
          <w:color w:val="auto"/>
        </w:rPr>
        <w:t xml:space="preserve">reparo e </w:t>
      </w:r>
      <w:r w:rsidR="00827A5E">
        <w:rPr>
          <w:rFonts w:asciiTheme="minorHAnsi" w:eastAsiaTheme="minorHAnsi" w:hAnsiTheme="minorHAnsi" w:cstheme="minorHAnsi"/>
          <w:color w:val="auto"/>
        </w:rPr>
        <w:t>a</w:t>
      </w:r>
      <w:r>
        <w:rPr>
          <w:rFonts w:asciiTheme="minorHAnsi" w:eastAsiaTheme="minorHAnsi" w:hAnsiTheme="minorHAnsi" w:cstheme="minorHAnsi"/>
          <w:color w:val="auto"/>
        </w:rPr>
        <w:t xml:space="preserve"> circulação de serviço</w:t>
      </w:r>
      <w:r w:rsidR="00827A5E">
        <w:rPr>
          <w:rFonts w:asciiTheme="minorHAnsi" w:eastAsiaTheme="minorHAnsi" w:hAnsiTheme="minorHAnsi" w:cstheme="minorHAnsi"/>
          <w:color w:val="auto"/>
        </w:rPr>
        <w:t>, e entre a sala de Preparo e a sala de Pré-esterilização</w:t>
      </w:r>
      <w:r w:rsidRPr="00C55C8B">
        <w:rPr>
          <w:rFonts w:asciiTheme="minorHAnsi" w:eastAsiaTheme="minorHAnsi" w:hAnsiTheme="minorHAnsi" w:cstheme="minorHAnsi"/>
          <w:color w:val="auto"/>
        </w:rPr>
        <w:t xml:space="preserve">, para fechamento </w:t>
      </w:r>
      <w:r w:rsidR="00827A5E">
        <w:rPr>
          <w:rFonts w:asciiTheme="minorHAnsi" w:eastAsiaTheme="minorHAnsi" w:hAnsiTheme="minorHAnsi" w:cstheme="minorHAnsi"/>
          <w:color w:val="auto"/>
        </w:rPr>
        <w:t>de vãos pré-existentes</w:t>
      </w:r>
      <w:r w:rsidRPr="00C55C8B">
        <w:rPr>
          <w:rFonts w:asciiTheme="minorHAnsi" w:eastAsiaTheme="minorHAnsi" w:hAnsiTheme="minorHAnsi" w:cstheme="minorHAnsi"/>
          <w:color w:val="auto"/>
        </w:rPr>
        <w:t>,</w:t>
      </w:r>
      <w:r w:rsidR="00B265DB">
        <w:rPr>
          <w:rFonts w:asciiTheme="minorHAnsi" w:eastAsiaTheme="minorHAnsi" w:hAnsiTheme="minorHAnsi" w:cstheme="minorHAnsi"/>
          <w:color w:val="auto"/>
        </w:rPr>
        <w:t xml:space="preserve"> conforme sinalizado na prancha 4/5 - </w:t>
      </w:r>
      <w:r w:rsidR="00B265DB" w:rsidRPr="00A16604">
        <w:rPr>
          <w:rFonts w:asciiTheme="minorHAnsi" w:eastAsiaTheme="minorHAnsi" w:hAnsiTheme="minorHAnsi" w:cstheme="minorHAnsi"/>
          <w:color w:val="auto"/>
        </w:rPr>
        <w:t>Planta Baixa Modificações C</w:t>
      </w:r>
      <w:r w:rsidR="00B265DB">
        <w:rPr>
          <w:rFonts w:asciiTheme="minorHAnsi" w:eastAsiaTheme="minorHAnsi" w:hAnsiTheme="minorHAnsi" w:cstheme="minorHAnsi"/>
          <w:color w:val="auto"/>
        </w:rPr>
        <w:t>ME - A Instalar,</w:t>
      </w:r>
      <w:r w:rsidRPr="00C55C8B">
        <w:rPr>
          <w:rFonts w:asciiTheme="minorHAnsi" w:eastAsiaTheme="minorHAnsi" w:hAnsiTheme="minorHAnsi" w:cstheme="minorHAnsi"/>
          <w:color w:val="auto"/>
        </w:rPr>
        <w:t xml:space="preserve"> parede em gesso acartonado tipo sistema drywal</w:t>
      </w:r>
      <w:r>
        <w:rPr>
          <w:rFonts w:asciiTheme="minorHAnsi" w:eastAsiaTheme="minorHAnsi" w:hAnsiTheme="minorHAnsi" w:cstheme="minorHAnsi"/>
          <w:color w:val="auto"/>
        </w:rPr>
        <w:t>, duas faces duplas e estr</w:t>
      </w:r>
      <w:r w:rsidR="00827A5E">
        <w:rPr>
          <w:rFonts w:asciiTheme="minorHAnsi" w:eastAsiaTheme="minorHAnsi" w:hAnsiTheme="minorHAnsi" w:cstheme="minorHAnsi"/>
          <w:color w:val="auto"/>
        </w:rPr>
        <w:t>utura metálica com guias duplas</w:t>
      </w:r>
      <w:r>
        <w:rPr>
          <w:rFonts w:asciiTheme="minorHAnsi" w:eastAsiaTheme="minorHAnsi" w:hAnsiTheme="minorHAnsi" w:cstheme="minorHAnsi"/>
          <w:color w:val="auto"/>
        </w:rPr>
        <w:t>.</w:t>
      </w:r>
      <w:r w:rsidR="00827A5E">
        <w:rPr>
          <w:rFonts w:asciiTheme="minorHAnsi" w:eastAsiaTheme="minorHAnsi" w:hAnsiTheme="minorHAnsi" w:cstheme="minorHAnsi"/>
          <w:color w:val="auto"/>
        </w:rPr>
        <w:t xml:space="preserve"> </w:t>
      </w:r>
    </w:p>
    <w:p w:rsidR="004750AB" w:rsidRDefault="00C55C8B" w:rsidP="0040362B">
      <w:pPr>
        <w:pStyle w:val="Normal1"/>
        <w:spacing w:before="120" w:line="360" w:lineRule="auto"/>
        <w:ind w:firstLine="709"/>
        <w:jc w:val="both"/>
        <w:rPr>
          <w:rFonts w:asciiTheme="minorHAnsi" w:eastAsiaTheme="minorHAnsi" w:hAnsiTheme="minorHAnsi" w:cstheme="minorHAnsi"/>
          <w:color w:val="auto"/>
        </w:rPr>
      </w:pPr>
      <w:r w:rsidRPr="00C55C8B">
        <w:rPr>
          <w:rFonts w:asciiTheme="minorHAnsi" w:eastAsiaTheme="minorHAnsi" w:hAnsiTheme="minorHAnsi" w:cstheme="minorHAnsi"/>
          <w:color w:val="auto"/>
        </w:rPr>
        <w:t xml:space="preserve">Todos os elementos estruturais, montantes, guias, perfis, cantoneiras, rodapés deverão ser de aço zincado. O espaçamento entre os montantes deverá ser de 40cm. Os pontos de utilização e passagem de tubos devem ser vedados com selantes, tipo silicone antifungo, flexível. </w:t>
      </w:r>
    </w:p>
    <w:p w:rsidR="004750AB" w:rsidRDefault="00C55C8B" w:rsidP="0040362B">
      <w:pPr>
        <w:pStyle w:val="Normal1"/>
        <w:spacing w:before="120" w:line="360" w:lineRule="auto"/>
        <w:ind w:firstLine="709"/>
        <w:jc w:val="both"/>
        <w:rPr>
          <w:rFonts w:asciiTheme="minorHAnsi" w:eastAsiaTheme="minorHAnsi" w:hAnsiTheme="minorHAnsi" w:cstheme="minorHAnsi"/>
          <w:color w:val="auto"/>
        </w:rPr>
      </w:pPr>
      <w:r w:rsidRPr="00C55C8B">
        <w:rPr>
          <w:rFonts w:asciiTheme="minorHAnsi" w:eastAsiaTheme="minorHAnsi" w:hAnsiTheme="minorHAnsi" w:cstheme="minorHAnsi"/>
          <w:color w:val="auto"/>
        </w:rPr>
        <w:t xml:space="preserve">Os parafusos para fixação das placas de gesso deverão ser autoatarrachantes e fosfatizados. As juntas entre as chapas deverão ser vedadas com fita de papel microperfurada a proteção de cantos de paredes e bordas cortadas deverá ser feita com fita de papel com reforço metálico. O rejuntamento deverá ser feito com massa especial de pega rápida, pronta para uso. Uma massa especial de calafetação deverá ser utilizada para colagem de chapa. </w:t>
      </w:r>
    </w:p>
    <w:p w:rsidR="004750AB" w:rsidRDefault="00C55C8B" w:rsidP="0040362B">
      <w:pPr>
        <w:pStyle w:val="Normal1"/>
        <w:spacing w:before="120" w:line="360" w:lineRule="auto"/>
        <w:ind w:firstLine="709"/>
        <w:jc w:val="both"/>
        <w:rPr>
          <w:rFonts w:asciiTheme="minorHAnsi" w:eastAsiaTheme="minorHAnsi" w:hAnsiTheme="minorHAnsi" w:cstheme="minorHAnsi"/>
          <w:color w:val="auto"/>
        </w:rPr>
      </w:pPr>
      <w:r w:rsidRPr="00C55C8B">
        <w:rPr>
          <w:rFonts w:asciiTheme="minorHAnsi" w:eastAsiaTheme="minorHAnsi" w:hAnsiTheme="minorHAnsi" w:cstheme="minorHAnsi"/>
          <w:color w:val="auto"/>
        </w:rPr>
        <w:t>A parede deverá possuir estrutura padrão e ser fixada tanto na base quanto na lateral, além da fixação na laje, sendo que a placa de gesso deverá atingir todo o pé direito</w:t>
      </w:r>
      <w:r w:rsidR="00827A5E">
        <w:rPr>
          <w:rFonts w:asciiTheme="minorHAnsi" w:eastAsiaTheme="minorHAnsi" w:hAnsiTheme="minorHAnsi" w:cstheme="minorHAnsi"/>
          <w:color w:val="auto"/>
        </w:rPr>
        <w:t xml:space="preserve"> disponível</w:t>
      </w:r>
      <w:r w:rsidRPr="00C55C8B">
        <w:rPr>
          <w:rFonts w:asciiTheme="minorHAnsi" w:eastAsiaTheme="minorHAnsi" w:hAnsiTheme="minorHAnsi" w:cstheme="minorHAnsi"/>
          <w:color w:val="auto"/>
        </w:rPr>
        <w:t xml:space="preserve">. A parede de gesso acartonado deverá possuir tratamento com fita de neoprene para sua fixação no piso. </w:t>
      </w:r>
    </w:p>
    <w:p w:rsidR="004750AB" w:rsidRDefault="00C55C8B" w:rsidP="0040362B">
      <w:pPr>
        <w:pStyle w:val="Normal1"/>
        <w:spacing w:before="120" w:line="360" w:lineRule="auto"/>
        <w:ind w:firstLine="709"/>
        <w:jc w:val="both"/>
        <w:rPr>
          <w:rFonts w:asciiTheme="minorHAnsi" w:eastAsiaTheme="minorHAnsi" w:hAnsiTheme="minorHAnsi" w:cstheme="minorHAnsi"/>
          <w:color w:val="auto"/>
        </w:rPr>
      </w:pPr>
      <w:r w:rsidRPr="00C55C8B">
        <w:rPr>
          <w:rFonts w:asciiTheme="minorHAnsi" w:eastAsiaTheme="minorHAnsi" w:hAnsiTheme="minorHAnsi" w:cstheme="minorHAnsi"/>
          <w:color w:val="auto"/>
        </w:rPr>
        <w:t xml:space="preserve">Os painéis devem preencher todo o vão, até a laje, para possibilitar melhor isolamento acústico, devendo ser adequadamente cortados para a passagem de instalações, como tubos, dutos e outros elementos. </w:t>
      </w:r>
    </w:p>
    <w:p w:rsidR="004750AB" w:rsidRDefault="00C55C8B" w:rsidP="0040362B">
      <w:pPr>
        <w:pStyle w:val="Normal1"/>
        <w:spacing w:before="120" w:line="360" w:lineRule="auto"/>
        <w:ind w:firstLine="709"/>
        <w:jc w:val="both"/>
        <w:rPr>
          <w:rFonts w:asciiTheme="minorHAnsi" w:eastAsiaTheme="minorHAnsi" w:hAnsiTheme="minorHAnsi" w:cstheme="minorHAnsi"/>
          <w:color w:val="auto"/>
        </w:rPr>
      </w:pPr>
      <w:r w:rsidRPr="00C55C8B">
        <w:rPr>
          <w:rFonts w:asciiTheme="minorHAnsi" w:eastAsiaTheme="minorHAnsi" w:hAnsiTheme="minorHAnsi" w:cstheme="minorHAnsi"/>
          <w:color w:val="auto"/>
        </w:rPr>
        <w:t xml:space="preserve">Todas as frestas da região de contato entre os pontos de saída e a chapa de gesso devem ser vedadas com selantes elastoméricos, e não com massa corrida ou gesso. </w:t>
      </w:r>
    </w:p>
    <w:p w:rsidR="004750AB" w:rsidRDefault="00C55C8B" w:rsidP="0040362B">
      <w:pPr>
        <w:pStyle w:val="Normal1"/>
        <w:spacing w:before="120" w:line="360" w:lineRule="auto"/>
        <w:ind w:firstLine="709"/>
        <w:jc w:val="both"/>
        <w:rPr>
          <w:rFonts w:asciiTheme="minorHAnsi" w:eastAsiaTheme="minorHAnsi" w:hAnsiTheme="minorHAnsi" w:cstheme="minorHAnsi"/>
          <w:color w:val="auto"/>
        </w:rPr>
      </w:pPr>
      <w:r w:rsidRPr="00C55C8B">
        <w:rPr>
          <w:rFonts w:asciiTheme="minorHAnsi" w:eastAsiaTheme="minorHAnsi" w:hAnsiTheme="minorHAnsi" w:cstheme="minorHAnsi"/>
          <w:color w:val="auto"/>
        </w:rPr>
        <w:t xml:space="preserve">Em todos os cantos, encontro de paredes de gesso ou gesso com alvenaria, deverá também ser executada uma faixa de pintura com o mesmo selador impermeabilizante. Essa faixa deverá sempre ter no mínimo 15cm em cada uma das faces de encontro. </w:t>
      </w:r>
    </w:p>
    <w:p w:rsidR="004750AB" w:rsidRDefault="00C55C8B" w:rsidP="0040362B">
      <w:pPr>
        <w:pStyle w:val="Normal1"/>
        <w:spacing w:before="120" w:line="360" w:lineRule="auto"/>
        <w:ind w:firstLine="709"/>
        <w:jc w:val="both"/>
        <w:rPr>
          <w:rFonts w:asciiTheme="minorHAnsi" w:eastAsiaTheme="minorHAnsi" w:hAnsiTheme="minorHAnsi" w:cstheme="minorHAnsi"/>
          <w:color w:val="auto"/>
        </w:rPr>
      </w:pPr>
      <w:r w:rsidRPr="00C55C8B">
        <w:rPr>
          <w:rFonts w:asciiTheme="minorHAnsi" w:eastAsiaTheme="minorHAnsi" w:hAnsiTheme="minorHAnsi" w:cstheme="minorHAnsi"/>
          <w:color w:val="auto"/>
        </w:rPr>
        <w:lastRenderedPageBreak/>
        <w:t xml:space="preserve">Na fixação de quadros de avisos, espelhos, porta toalhas, cabides, etc., deverá sempre ser verificado o peso da peça e quando necessário, utilizar também peças de reforços. As buchas utilizadas deverão ser do tipo guarda chuva. </w:t>
      </w:r>
    </w:p>
    <w:p w:rsidR="004750AB" w:rsidRDefault="00C55C8B" w:rsidP="0040362B">
      <w:pPr>
        <w:pStyle w:val="Normal1"/>
        <w:spacing w:before="120" w:line="360" w:lineRule="auto"/>
        <w:ind w:firstLine="709"/>
        <w:jc w:val="both"/>
        <w:rPr>
          <w:rFonts w:asciiTheme="minorHAnsi" w:eastAsiaTheme="minorHAnsi" w:hAnsiTheme="minorHAnsi" w:cstheme="minorHAnsi"/>
          <w:color w:val="auto"/>
        </w:rPr>
      </w:pPr>
      <w:r w:rsidRPr="00C55C8B">
        <w:rPr>
          <w:rFonts w:asciiTheme="minorHAnsi" w:eastAsiaTheme="minorHAnsi" w:hAnsiTheme="minorHAnsi" w:cstheme="minorHAnsi"/>
          <w:color w:val="auto"/>
        </w:rPr>
        <w:t xml:space="preserve">Para cargas de até 10kg deverão sempre ser utilizada buchas apropriadas que distribuam as cargas (tipo guarda-chuva) ou basculantes, podendo ser fixados diretamente na placa de gesso. </w:t>
      </w:r>
    </w:p>
    <w:p w:rsidR="004750AB" w:rsidRDefault="00C55C8B" w:rsidP="0040362B">
      <w:pPr>
        <w:pStyle w:val="Normal1"/>
        <w:spacing w:before="120" w:line="360" w:lineRule="auto"/>
        <w:ind w:firstLine="709"/>
        <w:jc w:val="both"/>
        <w:rPr>
          <w:rFonts w:asciiTheme="minorHAnsi" w:eastAsiaTheme="minorHAnsi" w:hAnsiTheme="minorHAnsi" w:cstheme="minorHAnsi"/>
          <w:color w:val="auto"/>
        </w:rPr>
      </w:pPr>
      <w:r w:rsidRPr="00C55C8B">
        <w:rPr>
          <w:rFonts w:asciiTheme="minorHAnsi" w:eastAsiaTheme="minorHAnsi" w:hAnsiTheme="minorHAnsi" w:cstheme="minorHAnsi"/>
          <w:color w:val="auto"/>
        </w:rPr>
        <w:t xml:space="preserve">Para cargas de até 18 kg, os pontos de fixação deverão ser fixados sobre os montantes das paredes, com buchas metálicas basculantes. </w:t>
      </w:r>
    </w:p>
    <w:p w:rsidR="00C55C8B" w:rsidRPr="0084575C" w:rsidRDefault="00C55C8B" w:rsidP="0040362B">
      <w:pPr>
        <w:pStyle w:val="Normal1"/>
        <w:spacing w:before="120" w:line="360" w:lineRule="auto"/>
        <w:ind w:firstLine="709"/>
        <w:jc w:val="both"/>
        <w:rPr>
          <w:rFonts w:asciiTheme="minorHAnsi" w:eastAsiaTheme="minorHAnsi" w:hAnsiTheme="minorHAnsi" w:cstheme="minorHAnsi"/>
          <w:color w:val="auto"/>
        </w:rPr>
      </w:pPr>
      <w:r w:rsidRPr="00C55C8B">
        <w:rPr>
          <w:rFonts w:asciiTheme="minorHAnsi" w:eastAsiaTheme="minorHAnsi" w:hAnsiTheme="minorHAnsi" w:cstheme="minorHAnsi"/>
          <w:color w:val="auto"/>
        </w:rPr>
        <w:t>Para cargas de até 30 kg deverão ser previstos reforços, que serão incorporados à estrutura da parede.</w:t>
      </w:r>
    </w:p>
    <w:p w:rsidR="0040362B" w:rsidRDefault="0040362B" w:rsidP="0040362B">
      <w:pPr>
        <w:pStyle w:val="Ttulo3"/>
        <w:ind w:firstLine="709"/>
        <w:jc w:val="both"/>
        <w:rPr>
          <w:rFonts w:asciiTheme="minorHAnsi" w:eastAsiaTheme="minorHAnsi" w:hAnsiTheme="minorHAnsi" w:cstheme="minorHAnsi"/>
          <w:color w:val="auto"/>
        </w:rPr>
      </w:pPr>
    </w:p>
    <w:p w:rsidR="0040362B" w:rsidRDefault="0040362B" w:rsidP="0040362B">
      <w:pPr>
        <w:pStyle w:val="Ttulo3"/>
        <w:ind w:firstLine="709"/>
        <w:jc w:val="both"/>
        <w:rPr>
          <w:rFonts w:asciiTheme="minorHAnsi" w:eastAsiaTheme="minorHAnsi" w:hAnsiTheme="minorHAnsi" w:cstheme="minorHAnsi"/>
          <w:color w:val="auto"/>
        </w:rPr>
      </w:pPr>
      <w:bookmarkStart w:id="17" w:name="_Toc123564802"/>
      <w:r>
        <w:rPr>
          <w:rFonts w:asciiTheme="minorHAnsi" w:eastAsiaTheme="minorHAnsi" w:hAnsiTheme="minorHAnsi" w:cstheme="minorHAnsi"/>
          <w:color w:val="auto"/>
        </w:rPr>
        <w:t>4.4 Instalação de Reforço metálico</w:t>
      </w:r>
      <w:bookmarkEnd w:id="17"/>
      <w:r>
        <w:rPr>
          <w:rFonts w:asciiTheme="minorHAnsi" w:eastAsiaTheme="minorHAnsi" w:hAnsiTheme="minorHAnsi" w:cstheme="minorHAnsi"/>
          <w:color w:val="auto"/>
        </w:rPr>
        <w:t xml:space="preserve"> </w:t>
      </w:r>
    </w:p>
    <w:p w:rsidR="0040362B" w:rsidRPr="002E54ED" w:rsidRDefault="002E54ED" w:rsidP="0040362B">
      <w:pPr>
        <w:pStyle w:val="Normal1"/>
        <w:spacing w:before="120" w:line="360" w:lineRule="auto"/>
        <w:ind w:firstLine="709"/>
        <w:jc w:val="both"/>
        <w:rPr>
          <w:rFonts w:asciiTheme="minorHAnsi" w:eastAsiaTheme="minorHAnsi" w:hAnsiTheme="minorHAnsi" w:cstheme="minorHAnsi"/>
          <w:color w:val="auto"/>
        </w:rPr>
      </w:pPr>
      <w:r w:rsidRPr="002E54ED">
        <w:rPr>
          <w:rFonts w:asciiTheme="minorHAnsi" w:hAnsiTheme="minorHAnsi" w:cstheme="minorHAnsi"/>
        </w:rPr>
        <w:t>Deverão ser instalados reforços de montante horizontal em todas as paredes executadas em gesso acartonado, em duas alturas: 145cm para fixação de peças suspensas nas paredes tais como armários aéreos, estantes, prateleiras; 65cm para fixação de peças suspensas nas paredes tais como bate-macas e tampos de bancadas. Para tal deverão ser utilizados perfis guia, em formato U, em aço zincado para estrutura de parede drywall, com espessura de 70mm</w:t>
      </w:r>
      <w:r w:rsidR="00421B55">
        <w:rPr>
          <w:rFonts w:asciiTheme="minorHAnsi" w:hAnsiTheme="minorHAnsi" w:cstheme="minorHAnsi"/>
        </w:rPr>
        <w:t>.</w:t>
      </w:r>
    </w:p>
    <w:p w:rsidR="0040362B" w:rsidRDefault="0040362B" w:rsidP="0040362B">
      <w:pPr>
        <w:pStyle w:val="Ttulo3"/>
        <w:ind w:firstLine="709"/>
        <w:jc w:val="both"/>
        <w:rPr>
          <w:rFonts w:asciiTheme="minorHAnsi" w:eastAsiaTheme="minorHAnsi" w:hAnsiTheme="minorHAnsi" w:cstheme="minorHAnsi"/>
          <w:color w:val="auto"/>
        </w:rPr>
      </w:pPr>
    </w:p>
    <w:p w:rsidR="0040362B" w:rsidRDefault="0040362B" w:rsidP="0040362B">
      <w:pPr>
        <w:pStyle w:val="Ttulo3"/>
        <w:ind w:firstLine="709"/>
        <w:jc w:val="both"/>
        <w:rPr>
          <w:rFonts w:asciiTheme="minorHAnsi" w:eastAsiaTheme="minorHAnsi" w:hAnsiTheme="minorHAnsi" w:cstheme="minorHAnsi"/>
          <w:color w:val="auto"/>
        </w:rPr>
      </w:pPr>
      <w:bookmarkStart w:id="18" w:name="_Toc123564803"/>
      <w:r>
        <w:rPr>
          <w:rFonts w:asciiTheme="minorHAnsi" w:eastAsiaTheme="minorHAnsi" w:hAnsiTheme="minorHAnsi" w:cstheme="minorHAnsi"/>
          <w:color w:val="auto"/>
        </w:rPr>
        <w:t>4.5 Instalação de Isolamento com lã de rocha</w:t>
      </w:r>
      <w:bookmarkEnd w:id="18"/>
      <w:r>
        <w:rPr>
          <w:rFonts w:asciiTheme="minorHAnsi" w:eastAsiaTheme="minorHAnsi" w:hAnsiTheme="minorHAnsi" w:cstheme="minorHAnsi"/>
          <w:color w:val="auto"/>
        </w:rPr>
        <w:t xml:space="preserve"> </w:t>
      </w:r>
    </w:p>
    <w:p w:rsidR="002E54ED" w:rsidRPr="002E54ED" w:rsidRDefault="002E54ED" w:rsidP="00DF7CFB">
      <w:pPr>
        <w:pStyle w:val="Normal1"/>
        <w:spacing w:before="120" w:line="360" w:lineRule="auto"/>
        <w:ind w:firstLine="709"/>
        <w:jc w:val="both"/>
        <w:rPr>
          <w:rFonts w:asciiTheme="minorHAnsi" w:hAnsiTheme="minorHAnsi" w:cstheme="minorHAnsi"/>
        </w:rPr>
      </w:pPr>
      <w:r w:rsidRPr="002E54ED">
        <w:rPr>
          <w:rFonts w:asciiTheme="minorHAnsi" w:hAnsiTheme="minorHAnsi" w:cstheme="minorHAnsi"/>
        </w:rPr>
        <w:t xml:space="preserve">Todas as paredes executadas em gesso acartonado deverão ter seus vazios preenchidos com lã de rocha, utilizado como absorvente acústico, a fim de manter a boa acústica em toda a Unidade. </w:t>
      </w:r>
    </w:p>
    <w:p w:rsidR="00DF7CFB" w:rsidRPr="002E54ED" w:rsidRDefault="002E54ED" w:rsidP="00DF7CFB">
      <w:pPr>
        <w:pStyle w:val="Normal1"/>
        <w:spacing w:before="120" w:line="360" w:lineRule="auto"/>
        <w:ind w:firstLine="709"/>
        <w:jc w:val="both"/>
        <w:rPr>
          <w:rFonts w:asciiTheme="minorHAnsi" w:eastAsiaTheme="minorHAnsi" w:hAnsiTheme="minorHAnsi" w:cstheme="minorHAnsi"/>
          <w:color w:val="auto"/>
        </w:rPr>
      </w:pPr>
      <w:r w:rsidRPr="002E54ED">
        <w:rPr>
          <w:rFonts w:asciiTheme="minorHAnsi" w:hAnsiTheme="minorHAnsi" w:cstheme="minorHAnsi"/>
        </w:rPr>
        <w:t>A camada de lã de rocha aplicada deverá apresentar a espessura idêntica ao espaço vazio de aplicação. A densidade mínima da lâmina de lã a ser aplicada deverá ser de 32 kg/m³.</w:t>
      </w:r>
    </w:p>
    <w:p w:rsidR="00DF7CFB" w:rsidRDefault="00DF7CFB" w:rsidP="00DF7CFB">
      <w:pPr>
        <w:pStyle w:val="Ttulo3"/>
        <w:ind w:firstLine="709"/>
        <w:jc w:val="both"/>
        <w:rPr>
          <w:rFonts w:asciiTheme="minorHAnsi" w:eastAsiaTheme="minorHAnsi" w:hAnsiTheme="minorHAnsi" w:cstheme="minorHAnsi"/>
          <w:color w:val="auto"/>
        </w:rPr>
      </w:pPr>
    </w:p>
    <w:p w:rsidR="006C4AF0" w:rsidRDefault="006C4AF0" w:rsidP="006C4AF0"/>
    <w:p w:rsidR="006C4AF0" w:rsidRDefault="006C4AF0" w:rsidP="006C4AF0"/>
    <w:p w:rsidR="006C4AF0" w:rsidRPr="006C4AF0" w:rsidRDefault="006C4AF0" w:rsidP="006C4AF0"/>
    <w:p w:rsidR="006715D2" w:rsidRDefault="006715D2" w:rsidP="006715D2">
      <w:pPr>
        <w:pStyle w:val="Ttulo3"/>
        <w:numPr>
          <w:ilvl w:val="0"/>
          <w:numId w:val="38"/>
        </w:numPr>
        <w:jc w:val="both"/>
        <w:rPr>
          <w:rStyle w:val="TtulodoLivro"/>
          <w:i w:val="0"/>
          <w:color w:val="auto"/>
          <w:sz w:val="28"/>
        </w:rPr>
      </w:pPr>
      <w:bookmarkStart w:id="19" w:name="_Toc123564804"/>
      <w:r>
        <w:rPr>
          <w:rStyle w:val="TtulodoLivro"/>
          <w:i w:val="0"/>
          <w:color w:val="auto"/>
          <w:sz w:val="28"/>
        </w:rPr>
        <w:lastRenderedPageBreak/>
        <w:t>ESQUADRIAS E ACESSÓRIOS</w:t>
      </w:r>
      <w:bookmarkEnd w:id="19"/>
    </w:p>
    <w:p w:rsidR="00DF7CFB" w:rsidRPr="0040362B" w:rsidRDefault="00DF7CFB" w:rsidP="00DF7CFB">
      <w:pPr>
        <w:pStyle w:val="Corpodetexto"/>
        <w:ind w:left="720"/>
        <w:jc w:val="both"/>
        <w:rPr>
          <w:rFonts w:asciiTheme="minorHAnsi" w:eastAsiaTheme="minorHAnsi" w:hAnsiTheme="minorHAnsi" w:cstheme="minorHAnsi"/>
          <w:sz w:val="16"/>
          <w:szCs w:val="16"/>
          <w:lang w:val="pt-BR" w:eastAsia="en-US" w:bidi="ar-SA"/>
        </w:rPr>
      </w:pPr>
    </w:p>
    <w:p w:rsidR="00DF7CFB" w:rsidRDefault="00DF7CFB" w:rsidP="00310C58">
      <w:pPr>
        <w:pStyle w:val="Ttulo3"/>
        <w:numPr>
          <w:ilvl w:val="1"/>
          <w:numId w:val="38"/>
        </w:numPr>
        <w:jc w:val="both"/>
        <w:rPr>
          <w:rFonts w:asciiTheme="minorHAnsi" w:eastAsiaTheme="minorHAnsi" w:hAnsiTheme="minorHAnsi" w:cstheme="minorHAnsi"/>
          <w:color w:val="auto"/>
        </w:rPr>
      </w:pPr>
      <w:bookmarkStart w:id="20" w:name="_Toc123564805"/>
      <w:r w:rsidRPr="00DF7CFB">
        <w:rPr>
          <w:rFonts w:asciiTheme="minorHAnsi" w:eastAsiaTheme="minorHAnsi" w:hAnsiTheme="minorHAnsi" w:cstheme="minorHAnsi"/>
          <w:color w:val="auto"/>
        </w:rPr>
        <w:t>Fechadura de embutir para portas internas</w:t>
      </w:r>
      <w:bookmarkEnd w:id="20"/>
    </w:p>
    <w:p w:rsidR="00DF7CFB" w:rsidRDefault="001A3CB8" w:rsidP="00D80F1A">
      <w:pPr>
        <w:pStyle w:val="Normal1"/>
        <w:spacing w:before="120" w:line="360" w:lineRule="auto"/>
        <w:ind w:firstLine="709"/>
        <w:jc w:val="both"/>
        <w:rPr>
          <w:rFonts w:asciiTheme="minorHAnsi" w:hAnsiTheme="minorHAnsi" w:cstheme="minorHAnsi"/>
        </w:rPr>
      </w:pPr>
      <w:r w:rsidRPr="00D80F1A">
        <w:rPr>
          <w:rFonts w:asciiTheme="minorHAnsi" w:hAnsiTheme="minorHAnsi" w:cstheme="minorHAnsi"/>
        </w:rPr>
        <w:t>Deverá ser inst</w:t>
      </w:r>
      <w:r w:rsidR="006269B8">
        <w:rPr>
          <w:rFonts w:asciiTheme="minorHAnsi" w:hAnsiTheme="minorHAnsi" w:cstheme="minorHAnsi"/>
        </w:rPr>
        <w:t xml:space="preserve">alada na nova porta da </w:t>
      </w:r>
      <w:r w:rsidR="006269B8">
        <w:rPr>
          <w:rFonts w:asciiTheme="minorHAnsi" w:eastAsiaTheme="minorHAnsi" w:hAnsiTheme="minorHAnsi" w:cstheme="minorHAnsi"/>
          <w:color w:val="auto"/>
        </w:rPr>
        <w:t>sala de Recebimento de Consignados</w:t>
      </w:r>
      <w:r w:rsidRPr="00D80F1A">
        <w:rPr>
          <w:rFonts w:asciiTheme="minorHAnsi" w:hAnsiTheme="minorHAnsi" w:cstheme="minorHAnsi"/>
        </w:rPr>
        <w:t xml:space="preserve">, </w:t>
      </w:r>
      <w:r w:rsidR="005B022F">
        <w:rPr>
          <w:rFonts w:asciiTheme="minorHAnsi" w:eastAsiaTheme="minorHAnsi" w:hAnsiTheme="minorHAnsi" w:cstheme="minorHAnsi"/>
          <w:color w:val="auto"/>
        </w:rPr>
        <w:t xml:space="preserve">conforme sinalizado na prancha 4/5 - </w:t>
      </w:r>
      <w:r w:rsidR="005B022F" w:rsidRPr="00A16604">
        <w:rPr>
          <w:rFonts w:asciiTheme="minorHAnsi" w:eastAsiaTheme="minorHAnsi" w:hAnsiTheme="minorHAnsi" w:cstheme="minorHAnsi"/>
          <w:color w:val="auto"/>
        </w:rPr>
        <w:t>Planta Baixa Modificações C</w:t>
      </w:r>
      <w:r w:rsidR="005B022F">
        <w:rPr>
          <w:rFonts w:asciiTheme="minorHAnsi" w:eastAsiaTheme="minorHAnsi" w:hAnsiTheme="minorHAnsi" w:cstheme="minorHAnsi"/>
          <w:color w:val="auto"/>
        </w:rPr>
        <w:t xml:space="preserve">ME - A Instalar, </w:t>
      </w:r>
      <w:r w:rsidRPr="00D80F1A">
        <w:rPr>
          <w:rFonts w:asciiTheme="minorHAnsi" w:hAnsiTheme="minorHAnsi" w:cstheme="minorHAnsi"/>
        </w:rPr>
        <w:t>fechadura de embutir completa, com acabamento padrão médio e execução de furo.</w:t>
      </w:r>
    </w:p>
    <w:p w:rsidR="006C4AF0" w:rsidRPr="00D81BFC" w:rsidRDefault="006C4AF0" w:rsidP="00D81BFC">
      <w:pPr>
        <w:pStyle w:val="Ttulo3"/>
        <w:ind w:firstLine="709"/>
        <w:jc w:val="both"/>
        <w:rPr>
          <w:rFonts w:asciiTheme="minorHAnsi" w:eastAsiaTheme="minorHAnsi" w:hAnsiTheme="minorHAnsi" w:cstheme="minorHAnsi"/>
          <w:color w:val="auto"/>
        </w:rPr>
      </w:pPr>
    </w:p>
    <w:p w:rsidR="00DF7CFB" w:rsidRDefault="00DF7CFB" w:rsidP="00DF7CFB">
      <w:pPr>
        <w:pStyle w:val="Ttulo3"/>
        <w:numPr>
          <w:ilvl w:val="1"/>
          <w:numId w:val="38"/>
        </w:numPr>
        <w:jc w:val="both"/>
        <w:rPr>
          <w:rFonts w:asciiTheme="minorHAnsi" w:eastAsiaTheme="minorHAnsi" w:hAnsiTheme="minorHAnsi" w:cstheme="minorHAnsi"/>
          <w:color w:val="auto"/>
        </w:rPr>
      </w:pPr>
      <w:bookmarkStart w:id="21" w:name="_Toc123564806"/>
      <w:r>
        <w:rPr>
          <w:rFonts w:asciiTheme="minorHAnsi" w:eastAsiaTheme="minorHAnsi" w:hAnsiTheme="minorHAnsi" w:cstheme="minorHAnsi"/>
          <w:color w:val="auto"/>
        </w:rPr>
        <w:t>Porta para divisória</w:t>
      </w:r>
      <w:bookmarkEnd w:id="21"/>
    </w:p>
    <w:p w:rsidR="00DF7CFB" w:rsidRPr="0084575C" w:rsidRDefault="001A3CB8" w:rsidP="00D80F1A">
      <w:pPr>
        <w:pStyle w:val="Normal1"/>
        <w:spacing w:before="120" w:line="360" w:lineRule="auto"/>
        <w:ind w:firstLine="709"/>
        <w:jc w:val="both"/>
        <w:rPr>
          <w:rFonts w:asciiTheme="minorHAnsi" w:eastAsiaTheme="minorHAnsi" w:hAnsiTheme="minorHAnsi" w:cstheme="minorHAnsi"/>
          <w:color w:val="auto"/>
        </w:rPr>
      </w:pPr>
      <w:r>
        <w:rPr>
          <w:rFonts w:asciiTheme="minorHAnsi" w:eastAsiaTheme="minorHAnsi" w:hAnsiTheme="minorHAnsi" w:cstheme="minorHAnsi"/>
          <w:color w:val="auto"/>
        </w:rPr>
        <w:t xml:space="preserve">Deverá ser instalada na nova </w:t>
      </w:r>
      <w:r w:rsidR="007073D1">
        <w:rPr>
          <w:rFonts w:asciiTheme="minorHAnsi" w:eastAsiaTheme="minorHAnsi" w:hAnsiTheme="minorHAnsi" w:cstheme="minorHAnsi"/>
          <w:color w:val="auto"/>
        </w:rPr>
        <w:t>sala de Recebimento de Consignados</w:t>
      </w:r>
      <w:r>
        <w:rPr>
          <w:rFonts w:asciiTheme="minorHAnsi" w:eastAsiaTheme="minorHAnsi" w:hAnsiTheme="minorHAnsi" w:cstheme="minorHAnsi"/>
          <w:color w:val="auto"/>
        </w:rPr>
        <w:t>, uma nova porta para divisória, fixação com parafusos, de dimensões 80 x 210cm</w:t>
      </w:r>
      <w:r w:rsidR="005B022F">
        <w:rPr>
          <w:rFonts w:asciiTheme="minorHAnsi" w:eastAsiaTheme="minorHAnsi" w:hAnsiTheme="minorHAnsi" w:cstheme="minorHAnsi"/>
          <w:color w:val="auto"/>
        </w:rPr>
        <w:t xml:space="preserve">, conforme sinalizado na prancha 4/5 - </w:t>
      </w:r>
      <w:r w:rsidR="005B022F" w:rsidRPr="00A16604">
        <w:rPr>
          <w:rFonts w:asciiTheme="minorHAnsi" w:eastAsiaTheme="minorHAnsi" w:hAnsiTheme="minorHAnsi" w:cstheme="minorHAnsi"/>
          <w:color w:val="auto"/>
        </w:rPr>
        <w:t>Planta Baixa Modificações C</w:t>
      </w:r>
      <w:r w:rsidR="005B022F">
        <w:rPr>
          <w:rFonts w:asciiTheme="minorHAnsi" w:eastAsiaTheme="minorHAnsi" w:hAnsiTheme="minorHAnsi" w:cstheme="minorHAnsi"/>
          <w:color w:val="auto"/>
        </w:rPr>
        <w:t>ME - A Instalar</w:t>
      </w:r>
      <w:r>
        <w:rPr>
          <w:rFonts w:asciiTheme="minorHAnsi" w:eastAsiaTheme="minorHAnsi" w:hAnsiTheme="minorHAnsi" w:cstheme="minorHAnsi"/>
          <w:color w:val="auto"/>
        </w:rPr>
        <w:t xml:space="preserve">. </w:t>
      </w:r>
    </w:p>
    <w:p w:rsidR="00DF7CFB" w:rsidRDefault="00DF7CFB" w:rsidP="00DF7CFB">
      <w:pPr>
        <w:pStyle w:val="Ttulo3"/>
        <w:ind w:firstLine="709"/>
        <w:jc w:val="both"/>
        <w:rPr>
          <w:rFonts w:asciiTheme="minorHAnsi" w:eastAsiaTheme="minorHAnsi" w:hAnsiTheme="minorHAnsi" w:cstheme="minorHAnsi"/>
          <w:color w:val="auto"/>
        </w:rPr>
      </w:pPr>
    </w:p>
    <w:p w:rsidR="00DF7CFB" w:rsidRDefault="00DF7CFB" w:rsidP="00DF7CFB">
      <w:pPr>
        <w:pStyle w:val="Ttulo3"/>
        <w:numPr>
          <w:ilvl w:val="1"/>
          <w:numId w:val="38"/>
        </w:numPr>
        <w:jc w:val="both"/>
        <w:rPr>
          <w:rFonts w:asciiTheme="minorHAnsi" w:eastAsiaTheme="minorHAnsi" w:hAnsiTheme="minorHAnsi" w:cstheme="minorHAnsi"/>
          <w:color w:val="auto"/>
        </w:rPr>
      </w:pPr>
      <w:bookmarkStart w:id="22" w:name="_Toc123564807"/>
      <w:r>
        <w:rPr>
          <w:rFonts w:asciiTheme="minorHAnsi" w:eastAsiaTheme="minorHAnsi" w:hAnsiTheme="minorHAnsi" w:cstheme="minorHAnsi"/>
          <w:color w:val="auto"/>
        </w:rPr>
        <w:t>Guichê G1 – Sala de Desinfecção Química</w:t>
      </w:r>
      <w:bookmarkEnd w:id="22"/>
    </w:p>
    <w:p w:rsidR="00DF7CFB" w:rsidRPr="0084575C" w:rsidRDefault="00F60E75" w:rsidP="00D80F1A">
      <w:pPr>
        <w:pStyle w:val="Normal1"/>
        <w:spacing w:before="120" w:line="360" w:lineRule="auto"/>
        <w:ind w:firstLine="709"/>
        <w:jc w:val="both"/>
        <w:rPr>
          <w:rFonts w:asciiTheme="minorHAnsi" w:eastAsiaTheme="minorHAnsi" w:hAnsiTheme="minorHAnsi" w:cstheme="minorHAnsi"/>
          <w:color w:val="auto"/>
        </w:rPr>
      </w:pPr>
      <w:r>
        <w:rPr>
          <w:rFonts w:asciiTheme="minorHAnsi" w:eastAsiaTheme="minorHAnsi" w:hAnsiTheme="minorHAnsi" w:cstheme="minorHAnsi"/>
          <w:color w:val="auto"/>
        </w:rPr>
        <w:t xml:space="preserve">Deverá ser </w:t>
      </w:r>
      <w:r w:rsidR="004444E9">
        <w:rPr>
          <w:rFonts w:asciiTheme="minorHAnsi" w:eastAsiaTheme="minorHAnsi" w:hAnsiTheme="minorHAnsi" w:cstheme="minorHAnsi"/>
          <w:color w:val="auto"/>
        </w:rPr>
        <w:t>fornecido e instalado</w:t>
      </w:r>
      <w:r w:rsidR="002E3F69">
        <w:rPr>
          <w:rFonts w:asciiTheme="minorHAnsi" w:eastAsiaTheme="minorHAnsi" w:hAnsiTheme="minorHAnsi" w:cstheme="minorHAnsi"/>
          <w:color w:val="auto"/>
        </w:rPr>
        <w:t xml:space="preserve"> um novo guichê (G1) entre </w:t>
      </w:r>
      <w:r>
        <w:rPr>
          <w:rFonts w:asciiTheme="minorHAnsi" w:eastAsiaTheme="minorHAnsi" w:hAnsiTheme="minorHAnsi" w:cstheme="minorHAnsi"/>
          <w:color w:val="auto"/>
        </w:rPr>
        <w:t xml:space="preserve">a </w:t>
      </w:r>
      <w:r w:rsidR="002E3F69">
        <w:rPr>
          <w:rFonts w:asciiTheme="minorHAnsi" w:eastAsiaTheme="minorHAnsi" w:hAnsiTheme="minorHAnsi" w:cstheme="minorHAnsi"/>
          <w:color w:val="auto"/>
        </w:rPr>
        <w:t xml:space="preserve">sala de Lavagem e a </w:t>
      </w:r>
      <w:r w:rsidR="004444E9">
        <w:rPr>
          <w:rFonts w:asciiTheme="minorHAnsi" w:eastAsiaTheme="minorHAnsi" w:hAnsiTheme="minorHAnsi" w:cstheme="minorHAnsi"/>
          <w:color w:val="auto"/>
        </w:rPr>
        <w:t>s</w:t>
      </w:r>
      <w:r>
        <w:rPr>
          <w:rFonts w:asciiTheme="minorHAnsi" w:eastAsiaTheme="minorHAnsi" w:hAnsiTheme="minorHAnsi" w:cstheme="minorHAnsi"/>
          <w:color w:val="auto"/>
        </w:rPr>
        <w:t xml:space="preserve">ala de </w:t>
      </w:r>
      <w:r w:rsidR="004444E9">
        <w:rPr>
          <w:rFonts w:asciiTheme="minorHAnsi" w:eastAsiaTheme="minorHAnsi" w:hAnsiTheme="minorHAnsi" w:cstheme="minorHAnsi"/>
          <w:color w:val="auto"/>
        </w:rPr>
        <w:t>D</w:t>
      </w:r>
      <w:r>
        <w:rPr>
          <w:rFonts w:asciiTheme="minorHAnsi" w:eastAsiaTheme="minorHAnsi" w:hAnsiTheme="minorHAnsi" w:cstheme="minorHAnsi"/>
          <w:color w:val="auto"/>
        </w:rPr>
        <w:t xml:space="preserve">esinfecção </w:t>
      </w:r>
      <w:r w:rsidR="004444E9">
        <w:rPr>
          <w:rFonts w:asciiTheme="minorHAnsi" w:eastAsiaTheme="minorHAnsi" w:hAnsiTheme="minorHAnsi" w:cstheme="minorHAnsi"/>
          <w:color w:val="auto"/>
        </w:rPr>
        <w:t>Q</w:t>
      </w:r>
      <w:r>
        <w:rPr>
          <w:rFonts w:asciiTheme="minorHAnsi" w:eastAsiaTheme="minorHAnsi" w:hAnsiTheme="minorHAnsi" w:cstheme="minorHAnsi"/>
          <w:color w:val="auto"/>
        </w:rPr>
        <w:t>uímica</w:t>
      </w:r>
      <w:r w:rsidR="005B022F">
        <w:rPr>
          <w:rFonts w:asciiTheme="minorHAnsi" w:eastAsiaTheme="minorHAnsi" w:hAnsiTheme="minorHAnsi" w:cstheme="minorHAnsi"/>
          <w:color w:val="auto"/>
        </w:rPr>
        <w:t xml:space="preserve">, conforme sinalizado na prancha 4/5 - </w:t>
      </w:r>
      <w:r w:rsidR="005B022F" w:rsidRPr="00A16604">
        <w:rPr>
          <w:rFonts w:asciiTheme="minorHAnsi" w:eastAsiaTheme="minorHAnsi" w:hAnsiTheme="minorHAnsi" w:cstheme="minorHAnsi"/>
          <w:color w:val="auto"/>
        </w:rPr>
        <w:t>Planta Baixa Modificações C</w:t>
      </w:r>
      <w:r w:rsidR="005B022F">
        <w:rPr>
          <w:rFonts w:asciiTheme="minorHAnsi" w:eastAsiaTheme="minorHAnsi" w:hAnsiTheme="minorHAnsi" w:cstheme="minorHAnsi"/>
          <w:color w:val="auto"/>
        </w:rPr>
        <w:t>ME - A Instalar</w:t>
      </w:r>
      <w:r>
        <w:rPr>
          <w:rFonts w:asciiTheme="minorHAnsi" w:eastAsiaTheme="minorHAnsi" w:hAnsiTheme="minorHAnsi" w:cstheme="minorHAnsi"/>
          <w:color w:val="auto"/>
        </w:rPr>
        <w:t xml:space="preserve">. O guichê será composto por 02 folhas em vidro de guilhotina com perfis em alumínio, </w:t>
      </w:r>
      <w:r w:rsidR="002E3F69">
        <w:rPr>
          <w:rFonts w:asciiTheme="minorHAnsi" w:eastAsiaTheme="minorHAnsi" w:hAnsiTheme="minorHAnsi" w:cstheme="minorHAnsi"/>
          <w:color w:val="auto"/>
        </w:rPr>
        <w:t>b</w:t>
      </w:r>
      <w:r>
        <w:rPr>
          <w:rFonts w:asciiTheme="minorHAnsi" w:eastAsiaTheme="minorHAnsi" w:hAnsiTheme="minorHAnsi" w:cstheme="minorHAnsi"/>
          <w:color w:val="auto"/>
        </w:rPr>
        <w:t>orboleta para janela</w:t>
      </w:r>
      <w:r w:rsidR="002E3F69">
        <w:rPr>
          <w:rFonts w:asciiTheme="minorHAnsi" w:eastAsiaTheme="minorHAnsi" w:hAnsiTheme="minorHAnsi" w:cstheme="minorHAnsi"/>
          <w:color w:val="auto"/>
        </w:rPr>
        <w:t xml:space="preserve"> tipo guilhotina servindo como </w:t>
      </w:r>
      <w:r w:rsidR="00DA400B">
        <w:rPr>
          <w:rFonts w:asciiTheme="minorHAnsi" w:eastAsiaTheme="minorHAnsi" w:hAnsiTheme="minorHAnsi" w:cstheme="minorHAnsi"/>
          <w:color w:val="auto"/>
        </w:rPr>
        <w:t>chave</w:t>
      </w:r>
      <w:r>
        <w:rPr>
          <w:rFonts w:asciiTheme="minorHAnsi" w:eastAsiaTheme="minorHAnsi" w:hAnsiTheme="minorHAnsi" w:cstheme="minorHAnsi"/>
          <w:color w:val="auto"/>
        </w:rPr>
        <w:t xml:space="preserve">, </w:t>
      </w:r>
      <w:r w:rsidR="002E3F69">
        <w:rPr>
          <w:rFonts w:asciiTheme="minorHAnsi" w:eastAsiaTheme="minorHAnsi" w:hAnsiTheme="minorHAnsi" w:cstheme="minorHAnsi"/>
          <w:color w:val="auto"/>
        </w:rPr>
        <w:t xml:space="preserve">além de </w:t>
      </w:r>
      <w:r w:rsidR="00305008">
        <w:rPr>
          <w:rFonts w:asciiTheme="minorHAnsi" w:eastAsiaTheme="minorHAnsi" w:hAnsiTheme="minorHAnsi" w:cstheme="minorHAnsi"/>
          <w:color w:val="auto"/>
        </w:rPr>
        <w:t>peitoril</w:t>
      </w:r>
      <w:r>
        <w:rPr>
          <w:rFonts w:asciiTheme="minorHAnsi" w:eastAsiaTheme="minorHAnsi" w:hAnsiTheme="minorHAnsi" w:cstheme="minorHAnsi"/>
          <w:color w:val="auto"/>
        </w:rPr>
        <w:t xml:space="preserve"> linear de granito com 2cm de espessura</w:t>
      </w:r>
      <w:r w:rsidR="002E3F69">
        <w:rPr>
          <w:rFonts w:asciiTheme="minorHAnsi" w:eastAsiaTheme="minorHAnsi" w:hAnsiTheme="minorHAnsi" w:cstheme="minorHAnsi"/>
          <w:color w:val="auto"/>
        </w:rPr>
        <w:t>, para apoio</w:t>
      </w:r>
      <w:r>
        <w:rPr>
          <w:rFonts w:asciiTheme="minorHAnsi" w:eastAsiaTheme="minorHAnsi" w:hAnsiTheme="minorHAnsi" w:cstheme="minorHAnsi"/>
          <w:color w:val="auto"/>
        </w:rPr>
        <w:t xml:space="preserve">. Dimensões </w:t>
      </w:r>
      <w:r w:rsidR="0078514E">
        <w:rPr>
          <w:rFonts w:asciiTheme="minorHAnsi" w:eastAsiaTheme="minorHAnsi" w:hAnsiTheme="minorHAnsi" w:cstheme="minorHAnsi"/>
          <w:color w:val="auto"/>
        </w:rPr>
        <w:t xml:space="preserve">totais </w:t>
      </w:r>
      <w:r>
        <w:rPr>
          <w:rFonts w:asciiTheme="minorHAnsi" w:eastAsiaTheme="minorHAnsi" w:hAnsiTheme="minorHAnsi" w:cstheme="minorHAnsi"/>
          <w:color w:val="auto"/>
        </w:rPr>
        <w:t>de 75x100 / 105,8cm</w:t>
      </w:r>
      <w:r w:rsidR="002E3F69">
        <w:rPr>
          <w:rFonts w:asciiTheme="minorHAnsi" w:eastAsiaTheme="minorHAnsi" w:hAnsiTheme="minorHAnsi" w:cstheme="minorHAnsi"/>
          <w:color w:val="auto"/>
        </w:rPr>
        <w:t xml:space="preserve"> conforme consta no detalhamento</w:t>
      </w:r>
      <w:r w:rsidR="005B022F">
        <w:rPr>
          <w:rFonts w:asciiTheme="minorHAnsi" w:eastAsiaTheme="minorHAnsi" w:hAnsiTheme="minorHAnsi" w:cstheme="minorHAnsi"/>
          <w:color w:val="auto"/>
        </w:rPr>
        <w:t xml:space="preserve"> do Caderno de Esquadrias</w:t>
      </w:r>
      <w:r>
        <w:rPr>
          <w:rFonts w:asciiTheme="minorHAnsi" w:eastAsiaTheme="minorHAnsi" w:hAnsiTheme="minorHAnsi" w:cstheme="minorHAnsi"/>
          <w:color w:val="auto"/>
        </w:rPr>
        <w:t>.</w:t>
      </w:r>
    </w:p>
    <w:p w:rsidR="00DF7CFB" w:rsidRDefault="00DF7CFB" w:rsidP="00DF7CFB">
      <w:pPr>
        <w:pStyle w:val="Ttulo3"/>
        <w:ind w:firstLine="709"/>
        <w:jc w:val="both"/>
        <w:rPr>
          <w:rFonts w:asciiTheme="minorHAnsi" w:eastAsiaTheme="minorHAnsi" w:hAnsiTheme="minorHAnsi" w:cstheme="minorHAnsi"/>
          <w:color w:val="auto"/>
        </w:rPr>
      </w:pPr>
    </w:p>
    <w:p w:rsidR="00DF7CFB" w:rsidRDefault="00DF7CFB" w:rsidP="00DF7CFB">
      <w:pPr>
        <w:pStyle w:val="Ttulo3"/>
        <w:numPr>
          <w:ilvl w:val="1"/>
          <w:numId w:val="38"/>
        </w:numPr>
        <w:jc w:val="both"/>
        <w:rPr>
          <w:rFonts w:asciiTheme="minorHAnsi" w:eastAsiaTheme="minorHAnsi" w:hAnsiTheme="minorHAnsi" w:cstheme="minorHAnsi"/>
          <w:color w:val="auto"/>
        </w:rPr>
      </w:pPr>
      <w:bookmarkStart w:id="23" w:name="_Toc123564808"/>
      <w:r>
        <w:rPr>
          <w:rFonts w:asciiTheme="minorHAnsi" w:eastAsiaTheme="minorHAnsi" w:hAnsiTheme="minorHAnsi" w:cstheme="minorHAnsi"/>
          <w:color w:val="auto"/>
        </w:rPr>
        <w:t>Guichê G2 – Sala de Preparo</w:t>
      </w:r>
      <w:bookmarkEnd w:id="23"/>
    </w:p>
    <w:p w:rsidR="00B34D43" w:rsidRDefault="003A714D" w:rsidP="00B34D43">
      <w:pPr>
        <w:pStyle w:val="Normal1"/>
        <w:spacing w:before="120" w:line="360" w:lineRule="auto"/>
        <w:ind w:firstLine="709"/>
        <w:jc w:val="both"/>
        <w:rPr>
          <w:rFonts w:asciiTheme="minorHAnsi" w:eastAsiaTheme="minorHAnsi" w:hAnsiTheme="minorHAnsi" w:cstheme="minorHAnsi"/>
          <w:color w:val="auto"/>
        </w:rPr>
      </w:pPr>
      <w:r>
        <w:rPr>
          <w:rFonts w:asciiTheme="minorHAnsi" w:eastAsiaTheme="minorHAnsi" w:hAnsiTheme="minorHAnsi" w:cstheme="minorHAnsi"/>
          <w:color w:val="auto"/>
        </w:rPr>
        <w:t xml:space="preserve">Deverá ser </w:t>
      </w:r>
      <w:r w:rsidR="00305008">
        <w:rPr>
          <w:rFonts w:asciiTheme="minorHAnsi" w:eastAsiaTheme="minorHAnsi" w:hAnsiTheme="minorHAnsi" w:cstheme="minorHAnsi"/>
          <w:color w:val="auto"/>
        </w:rPr>
        <w:t>fornecido e instalado</w:t>
      </w:r>
      <w:r>
        <w:rPr>
          <w:rFonts w:asciiTheme="minorHAnsi" w:eastAsiaTheme="minorHAnsi" w:hAnsiTheme="minorHAnsi" w:cstheme="minorHAnsi"/>
          <w:color w:val="auto"/>
        </w:rPr>
        <w:t xml:space="preserve"> um novo Guichê (G2) </w:t>
      </w:r>
      <w:r w:rsidR="00305008">
        <w:rPr>
          <w:rFonts w:asciiTheme="minorHAnsi" w:eastAsiaTheme="minorHAnsi" w:hAnsiTheme="minorHAnsi" w:cstheme="minorHAnsi"/>
          <w:color w:val="auto"/>
        </w:rPr>
        <w:t>entre a sala de Preparo e a sala de Lavagem</w:t>
      </w:r>
      <w:r w:rsidR="005B022F">
        <w:rPr>
          <w:rFonts w:asciiTheme="minorHAnsi" w:eastAsiaTheme="minorHAnsi" w:hAnsiTheme="minorHAnsi" w:cstheme="minorHAnsi"/>
          <w:color w:val="auto"/>
        </w:rPr>
        <w:t xml:space="preserve">, conforme sinalizado na prancha 4/5 - </w:t>
      </w:r>
      <w:r w:rsidR="005B022F" w:rsidRPr="00A16604">
        <w:rPr>
          <w:rFonts w:asciiTheme="minorHAnsi" w:eastAsiaTheme="minorHAnsi" w:hAnsiTheme="minorHAnsi" w:cstheme="minorHAnsi"/>
          <w:color w:val="auto"/>
        </w:rPr>
        <w:t>Planta Baixa Modificações C</w:t>
      </w:r>
      <w:r w:rsidR="005B022F">
        <w:rPr>
          <w:rFonts w:asciiTheme="minorHAnsi" w:eastAsiaTheme="minorHAnsi" w:hAnsiTheme="minorHAnsi" w:cstheme="minorHAnsi"/>
          <w:color w:val="auto"/>
        </w:rPr>
        <w:t>ME - A Instalar</w:t>
      </w:r>
      <w:r>
        <w:rPr>
          <w:rFonts w:asciiTheme="minorHAnsi" w:eastAsiaTheme="minorHAnsi" w:hAnsiTheme="minorHAnsi" w:cstheme="minorHAnsi"/>
          <w:color w:val="auto"/>
        </w:rPr>
        <w:t xml:space="preserve">. </w:t>
      </w:r>
      <w:r w:rsidR="00305008">
        <w:rPr>
          <w:rFonts w:asciiTheme="minorHAnsi" w:eastAsiaTheme="minorHAnsi" w:hAnsiTheme="minorHAnsi" w:cstheme="minorHAnsi"/>
          <w:color w:val="auto"/>
        </w:rPr>
        <w:t>O g</w:t>
      </w:r>
      <w:r>
        <w:rPr>
          <w:rFonts w:asciiTheme="minorHAnsi" w:eastAsiaTheme="minorHAnsi" w:hAnsiTheme="minorHAnsi" w:cstheme="minorHAnsi"/>
          <w:color w:val="auto"/>
        </w:rPr>
        <w:t xml:space="preserve">uichê </w:t>
      </w:r>
      <w:r w:rsidR="00305008">
        <w:rPr>
          <w:rFonts w:asciiTheme="minorHAnsi" w:eastAsiaTheme="minorHAnsi" w:hAnsiTheme="minorHAnsi" w:cstheme="minorHAnsi"/>
          <w:color w:val="auto"/>
        </w:rPr>
        <w:t xml:space="preserve">será </w:t>
      </w:r>
      <w:r>
        <w:rPr>
          <w:rFonts w:asciiTheme="minorHAnsi" w:eastAsiaTheme="minorHAnsi" w:hAnsiTheme="minorHAnsi" w:cstheme="minorHAnsi"/>
          <w:color w:val="auto"/>
        </w:rPr>
        <w:t>composto por 02 folhas em vidro de correr, com perfis em alumínio</w:t>
      </w:r>
      <w:r w:rsidR="00B34D43">
        <w:rPr>
          <w:rFonts w:asciiTheme="minorHAnsi" w:eastAsiaTheme="minorHAnsi" w:hAnsiTheme="minorHAnsi" w:cstheme="minorHAnsi"/>
          <w:color w:val="auto"/>
        </w:rPr>
        <w:t xml:space="preserve">, além de </w:t>
      </w:r>
      <w:r>
        <w:rPr>
          <w:rFonts w:asciiTheme="minorHAnsi" w:eastAsiaTheme="minorHAnsi" w:hAnsiTheme="minorHAnsi" w:cstheme="minorHAnsi"/>
          <w:color w:val="auto"/>
        </w:rPr>
        <w:t>fecha</w:t>
      </w:r>
      <w:r w:rsidR="00B34D43">
        <w:rPr>
          <w:rFonts w:asciiTheme="minorHAnsi" w:eastAsiaTheme="minorHAnsi" w:hAnsiTheme="minorHAnsi" w:cstheme="minorHAnsi"/>
          <w:color w:val="auto"/>
        </w:rPr>
        <w:t>dura</w:t>
      </w:r>
      <w:r w:rsidR="00DA400B">
        <w:rPr>
          <w:rFonts w:asciiTheme="minorHAnsi" w:eastAsiaTheme="minorHAnsi" w:hAnsiTheme="minorHAnsi" w:cstheme="minorHAnsi"/>
          <w:color w:val="auto"/>
        </w:rPr>
        <w:t xml:space="preserve"> com chave</w:t>
      </w:r>
      <w:r>
        <w:rPr>
          <w:rFonts w:asciiTheme="minorHAnsi" w:eastAsiaTheme="minorHAnsi" w:hAnsiTheme="minorHAnsi" w:cstheme="minorHAnsi"/>
          <w:color w:val="auto"/>
        </w:rPr>
        <w:t xml:space="preserve">. </w:t>
      </w:r>
      <w:r w:rsidR="00B34D43">
        <w:rPr>
          <w:rFonts w:asciiTheme="minorHAnsi" w:eastAsiaTheme="minorHAnsi" w:hAnsiTheme="minorHAnsi" w:cstheme="minorHAnsi"/>
          <w:color w:val="auto"/>
        </w:rPr>
        <w:t>Dimensões totais de 158x47 / 100cm conforme consta no detalhamento</w:t>
      </w:r>
      <w:r w:rsidR="005B022F">
        <w:rPr>
          <w:rFonts w:asciiTheme="minorHAnsi" w:eastAsiaTheme="minorHAnsi" w:hAnsiTheme="minorHAnsi" w:cstheme="minorHAnsi"/>
          <w:color w:val="auto"/>
        </w:rPr>
        <w:t xml:space="preserve"> do Caderno de Esquadrias</w:t>
      </w:r>
      <w:r w:rsidR="00B34D43">
        <w:rPr>
          <w:rFonts w:asciiTheme="minorHAnsi" w:eastAsiaTheme="minorHAnsi" w:hAnsiTheme="minorHAnsi" w:cstheme="minorHAnsi"/>
          <w:color w:val="auto"/>
        </w:rPr>
        <w:t>.</w:t>
      </w:r>
    </w:p>
    <w:p w:rsidR="006C4AF0" w:rsidRPr="0084575C" w:rsidRDefault="006C4AF0" w:rsidP="00B34D43">
      <w:pPr>
        <w:pStyle w:val="Normal1"/>
        <w:spacing w:before="120" w:line="360" w:lineRule="auto"/>
        <w:ind w:firstLine="709"/>
        <w:jc w:val="both"/>
        <w:rPr>
          <w:rFonts w:asciiTheme="minorHAnsi" w:eastAsiaTheme="minorHAnsi" w:hAnsiTheme="minorHAnsi" w:cstheme="minorHAnsi"/>
          <w:color w:val="auto"/>
        </w:rPr>
      </w:pPr>
    </w:p>
    <w:p w:rsidR="00DF7CFB" w:rsidRDefault="00DF7CFB" w:rsidP="00DF7CFB">
      <w:pPr>
        <w:pStyle w:val="Ttulo3"/>
        <w:numPr>
          <w:ilvl w:val="1"/>
          <w:numId w:val="38"/>
        </w:numPr>
        <w:jc w:val="both"/>
        <w:rPr>
          <w:rFonts w:asciiTheme="minorHAnsi" w:eastAsiaTheme="minorHAnsi" w:hAnsiTheme="minorHAnsi" w:cstheme="minorHAnsi"/>
          <w:color w:val="auto"/>
        </w:rPr>
      </w:pPr>
      <w:bookmarkStart w:id="24" w:name="_Toc123564809"/>
      <w:r>
        <w:rPr>
          <w:rFonts w:asciiTheme="minorHAnsi" w:eastAsiaTheme="minorHAnsi" w:hAnsiTheme="minorHAnsi" w:cstheme="minorHAnsi"/>
          <w:color w:val="auto"/>
        </w:rPr>
        <w:lastRenderedPageBreak/>
        <w:t>Cantoneira PVC</w:t>
      </w:r>
      <w:bookmarkEnd w:id="24"/>
    </w:p>
    <w:p w:rsidR="00DF7CFB" w:rsidRPr="0084575C" w:rsidRDefault="001A3CB8" w:rsidP="00305008">
      <w:pPr>
        <w:pStyle w:val="Normal1"/>
        <w:spacing w:before="120" w:line="360" w:lineRule="auto"/>
        <w:ind w:firstLine="709"/>
        <w:jc w:val="both"/>
        <w:rPr>
          <w:rFonts w:asciiTheme="minorHAnsi" w:eastAsiaTheme="minorHAnsi" w:hAnsiTheme="minorHAnsi" w:cstheme="minorHAnsi"/>
          <w:color w:val="auto"/>
        </w:rPr>
      </w:pPr>
      <w:r>
        <w:rPr>
          <w:rFonts w:asciiTheme="minorHAnsi" w:eastAsiaTheme="minorHAnsi" w:hAnsiTheme="minorHAnsi" w:cstheme="minorHAnsi"/>
          <w:color w:val="auto"/>
        </w:rPr>
        <w:t>D</w:t>
      </w:r>
      <w:r w:rsidR="001E3D0F">
        <w:rPr>
          <w:rFonts w:asciiTheme="minorHAnsi" w:eastAsiaTheme="minorHAnsi" w:hAnsiTheme="minorHAnsi" w:cstheme="minorHAnsi"/>
          <w:color w:val="auto"/>
        </w:rPr>
        <w:t>everá ser instalada na sala de D</w:t>
      </w:r>
      <w:r>
        <w:rPr>
          <w:rFonts w:asciiTheme="minorHAnsi" w:eastAsiaTheme="minorHAnsi" w:hAnsiTheme="minorHAnsi" w:cstheme="minorHAnsi"/>
          <w:color w:val="auto"/>
        </w:rPr>
        <w:t xml:space="preserve">esinfecção </w:t>
      </w:r>
      <w:r w:rsidR="001E3D0F">
        <w:rPr>
          <w:rFonts w:asciiTheme="minorHAnsi" w:eastAsiaTheme="minorHAnsi" w:hAnsiTheme="minorHAnsi" w:cstheme="minorHAnsi"/>
          <w:color w:val="auto"/>
        </w:rPr>
        <w:t>Q</w:t>
      </w:r>
      <w:r>
        <w:rPr>
          <w:rFonts w:asciiTheme="minorHAnsi" w:eastAsiaTheme="minorHAnsi" w:hAnsiTheme="minorHAnsi" w:cstheme="minorHAnsi"/>
          <w:color w:val="auto"/>
        </w:rPr>
        <w:t xml:space="preserve">uímica, </w:t>
      </w:r>
      <w:r w:rsidR="001E3D0F">
        <w:rPr>
          <w:rFonts w:asciiTheme="minorHAnsi" w:eastAsiaTheme="minorHAnsi" w:hAnsiTheme="minorHAnsi" w:cstheme="minorHAnsi"/>
          <w:color w:val="auto"/>
        </w:rPr>
        <w:t xml:space="preserve">em quina de alvenaria pré-existente, </w:t>
      </w:r>
      <w:r w:rsidR="000A6AAD">
        <w:rPr>
          <w:rFonts w:asciiTheme="minorHAnsi" w:eastAsiaTheme="minorHAnsi" w:hAnsiTheme="minorHAnsi" w:cstheme="minorHAnsi"/>
          <w:color w:val="auto"/>
        </w:rPr>
        <w:t xml:space="preserve">conforme sinalizado na prancha 4/5 - </w:t>
      </w:r>
      <w:r w:rsidR="000A6AAD" w:rsidRPr="00A16604">
        <w:rPr>
          <w:rFonts w:asciiTheme="minorHAnsi" w:eastAsiaTheme="minorHAnsi" w:hAnsiTheme="minorHAnsi" w:cstheme="minorHAnsi"/>
          <w:color w:val="auto"/>
        </w:rPr>
        <w:t>Planta Baixa Modificações C</w:t>
      </w:r>
      <w:r w:rsidR="000A6AAD">
        <w:rPr>
          <w:rFonts w:asciiTheme="minorHAnsi" w:eastAsiaTheme="minorHAnsi" w:hAnsiTheme="minorHAnsi" w:cstheme="minorHAnsi"/>
          <w:color w:val="auto"/>
        </w:rPr>
        <w:t>ME - A Instalar</w:t>
      </w:r>
      <w:r w:rsidR="001E3D0F">
        <w:rPr>
          <w:rFonts w:asciiTheme="minorHAnsi" w:eastAsiaTheme="minorHAnsi" w:hAnsiTheme="minorHAnsi" w:cstheme="minorHAnsi"/>
          <w:color w:val="auto"/>
        </w:rPr>
        <w:t>, uma c</w:t>
      </w:r>
      <w:r w:rsidR="000A6AAD">
        <w:rPr>
          <w:rFonts w:asciiTheme="minorHAnsi" w:eastAsiaTheme="minorHAnsi" w:hAnsiTheme="minorHAnsi" w:cstheme="minorHAnsi"/>
          <w:color w:val="auto"/>
        </w:rPr>
        <w:t xml:space="preserve">antoneira de PVC com 2,5x2,5cm </w:t>
      </w:r>
      <w:r>
        <w:rPr>
          <w:rFonts w:asciiTheme="minorHAnsi" w:eastAsiaTheme="minorHAnsi" w:hAnsiTheme="minorHAnsi" w:cstheme="minorHAnsi"/>
          <w:color w:val="auto"/>
        </w:rPr>
        <w:t>e altura até o forro</w:t>
      </w:r>
      <w:r w:rsidR="000D2805">
        <w:rPr>
          <w:rFonts w:asciiTheme="minorHAnsi" w:eastAsiaTheme="minorHAnsi" w:hAnsiTheme="minorHAnsi" w:cstheme="minorHAnsi"/>
          <w:color w:val="auto"/>
        </w:rPr>
        <w:t>, conforme pé-direito</w:t>
      </w:r>
      <w:r>
        <w:rPr>
          <w:rFonts w:asciiTheme="minorHAnsi" w:eastAsiaTheme="minorHAnsi" w:hAnsiTheme="minorHAnsi" w:cstheme="minorHAnsi"/>
          <w:color w:val="auto"/>
        </w:rPr>
        <w:t>.</w:t>
      </w:r>
    </w:p>
    <w:p w:rsidR="00DF7CFB" w:rsidRDefault="00DF7CFB" w:rsidP="00DF7CFB">
      <w:pPr>
        <w:pStyle w:val="Ttulo3"/>
        <w:ind w:firstLine="709"/>
        <w:jc w:val="both"/>
        <w:rPr>
          <w:rFonts w:asciiTheme="minorHAnsi" w:eastAsiaTheme="minorHAnsi" w:hAnsiTheme="minorHAnsi" w:cstheme="minorHAnsi"/>
          <w:color w:val="auto"/>
        </w:rPr>
      </w:pPr>
    </w:p>
    <w:p w:rsidR="00531CDF" w:rsidRDefault="00531CDF" w:rsidP="00531CDF">
      <w:pPr>
        <w:pStyle w:val="Ttulo3"/>
        <w:numPr>
          <w:ilvl w:val="0"/>
          <w:numId w:val="38"/>
        </w:numPr>
        <w:jc w:val="both"/>
        <w:rPr>
          <w:rStyle w:val="TtulodoLivro"/>
          <w:i w:val="0"/>
          <w:color w:val="auto"/>
          <w:sz w:val="28"/>
        </w:rPr>
      </w:pPr>
      <w:bookmarkStart w:id="25" w:name="_Toc123564810"/>
      <w:r>
        <w:rPr>
          <w:rStyle w:val="TtulodoLivro"/>
          <w:i w:val="0"/>
          <w:color w:val="auto"/>
          <w:sz w:val="28"/>
        </w:rPr>
        <w:t>REVESTIMENTO DE PISO</w:t>
      </w:r>
      <w:bookmarkEnd w:id="25"/>
    </w:p>
    <w:p w:rsidR="004D7D35" w:rsidRPr="0040362B" w:rsidRDefault="004D7D35" w:rsidP="004D7D35">
      <w:pPr>
        <w:pStyle w:val="Corpodetexto"/>
        <w:ind w:left="720"/>
        <w:jc w:val="both"/>
        <w:rPr>
          <w:rFonts w:asciiTheme="minorHAnsi" w:eastAsiaTheme="minorHAnsi" w:hAnsiTheme="minorHAnsi" w:cstheme="minorHAnsi"/>
          <w:sz w:val="16"/>
          <w:szCs w:val="16"/>
          <w:lang w:val="pt-BR" w:eastAsia="en-US" w:bidi="ar-SA"/>
        </w:rPr>
      </w:pPr>
    </w:p>
    <w:p w:rsidR="00DF7F20" w:rsidRDefault="00DF7F20" w:rsidP="00DF7F20">
      <w:pPr>
        <w:pStyle w:val="Ttulo3"/>
        <w:numPr>
          <w:ilvl w:val="1"/>
          <w:numId w:val="38"/>
        </w:numPr>
        <w:jc w:val="both"/>
        <w:rPr>
          <w:rFonts w:asciiTheme="minorHAnsi" w:eastAsiaTheme="minorHAnsi" w:hAnsiTheme="minorHAnsi" w:cstheme="minorHAnsi"/>
          <w:color w:val="auto"/>
        </w:rPr>
      </w:pPr>
      <w:bookmarkStart w:id="26" w:name="_Toc123564811"/>
      <w:r>
        <w:rPr>
          <w:rFonts w:asciiTheme="minorHAnsi" w:eastAsiaTheme="minorHAnsi" w:hAnsiTheme="minorHAnsi" w:cstheme="minorHAnsi"/>
          <w:color w:val="auto"/>
        </w:rPr>
        <w:t>Contrapiso</w:t>
      </w:r>
      <w:bookmarkEnd w:id="26"/>
    </w:p>
    <w:p w:rsidR="00DF7F20" w:rsidRPr="00DF7F20" w:rsidRDefault="00DF7F20" w:rsidP="00DF7F20">
      <w:pPr>
        <w:spacing w:before="120"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DF7F20">
        <w:rPr>
          <w:rFonts w:cstheme="minorHAnsi"/>
          <w:sz w:val="24"/>
          <w:szCs w:val="24"/>
        </w:rPr>
        <w:t>Na nova sala de Recebimentos de Consignados, bem como em parte da circulação geral ao redor da CME, conforme sinalizado na prancha 4/5 - Planta Baixa Modificações CME - A Instalar, deverá ser executado novo contrapiso em argamassa pronta, aplicado sobe laje</w:t>
      </w:r>
      <w:r w:rsidR="00FB7BA6">
        <w:rPr>
          <w:rFonts w:cstheme="minorHAnsi"/>
          <w:sz w:val="24"/>
          <w:szCs w:val="24"/>
        </w:rPr>
        <w:t>, devido ao estado precário do contrapiso existente, apresentando deformações.</w:t>
      </w:r>
      <w:r w:rsidR="00822051">
        <w:rPr>
          <w:rFonts w:cstheme="minorHAnsi"/>
          <w:sz w:val="24"/>
          <w:szCs w:val="24"/>
        </w:rPr>
        <w:t xml:space="preserve"> Deverá ser utilizado para tanto </w:t>
      </w:r>
      <w:r w:rsidR="00822051" w:rsidRPr="00822051">
        <w:rPr>
          <w:rFonts w:cstheme="minorHAnsi"/>
          <w:sz w:val="24"/>
          <w:szCs w:val="24"/>
        </w:rPr>
        <w:t xml:space="preserve">Cimento </w:t>
      </w:r>
      <w:r w:rsidR="00822051">
        <w:rPr>
          <w:rFonts w:cstheme="minorHAnsi"/>
          <w:sz w:val="24"/>
          <w:szCs w:val="24"/>
        </w:rPr>
        <w:t>Portland composto CP II</w:t>
      </w:r>
      <w:r w:rsidR="00822051" w:rsidRPr="00822051">
        <w:rPr>
          <w:rFonts w:cstheme="minorHAnsi"/>
          <w:sz w:val="24"/>
          <w:szCs w:val="24"/>
        </w:rPr>
        <w:t>-32</w:t>
      </w:r>
      <w:r w:rsidR="00822051">
        <w:rPr>
          <w:rFonts w:cstheme="minorHAnsi"/>
          <w:sz w:val="24"/>
          <w:szCs w:val="24"/>
        </w:rPr>
        <w:t xml:space="preserve"> e a</w:t>
      </w:r>
      <w:r w:rsidR="00822051" w:rsidRPr="00822051">
        <w:rPr>
          <w:rFonts w:cstheme="minorHAnsi"/>
          <w:sz w:val="24"/>
          <w:szCs w:val="24"/>
        </w:rPr>
        <w:t>ditivo adesivo liquido para arg</w:t>
      </w:r>
      <w:r w:rsidR="00822051">
        <w:rPr>
          <w:rFonts w:cstheme="minorHAnsi"/>
          <w:sz w:val="24"/>
          <w:szCs w:val="24"/>
        </w:rPr>
        <w:t>amassas de revestimentos cimentí</w:t>
      </w:r>
      <w:r w:rsidR="00822051" w:rsidRPr="00822051">
        <w:rPr>
          <w:rFonts w:cstheme="minorHAnsi"/>
          <w:sz w:val="24"/>
          <w:szCs w:val="24"/>
        </w:rPr>
        <w:t>cios</w:t>
      </w:r>
      <w:r w:rsidR="00822051">
        <w:rPr>
          <w:rFonts w:cstheme="minorHAnsi"/>
          <w:sz w:val="24"/>
          <w:szCs w:val="24"/>
        </w:rPr>
        <w:t>.</w:t>
      </w:r>
    </w:p>
    <w:p w:rsidR="00DF7F20" w:rsidRDefault="00DF7F20" w:rsidP="00DF7F20">
      <w:pPr>
        <w:spacing w:before="120" w:after="0" w:line="360" w:lineRule="auto"/>
        <w:ind w:firstLine="709"/>
        <w:jc w:val="both"/>
      </w:pPr>
    </w:p>
    <w:p w:rsidR="00531CDF" w:rsidRDefault="00531CDF" w:rsidP="00531CDF">
      <w:pPr>
        <w:pStyle w:val="Ttulo3"/>
        <w:numPr>
          <w:ilvl w:val="1"/>
          <w:numId w:val="38"/>
        </w:numPr>
        <w:jc w:val="both"/>
        <w:rPr>
          <w:rFonts w:asciiTheme="minorHAnsi" w:eastAsiaTheme="minorHAnsi" w:hAnsiTheme="minorHAnsi" w:cstheme="minorHAnsi"/>
          <w:color w:val="auto"/>
        </w:rPr>
      </w:pPr>
      <w:bookmarkStart w:id="27" w:name="_Toc123564812"/>
      <w:r>
        <w:rPr>
          <w:rFonts w:asciiTheme="minorHAnsi" w:eastAsiaTheme="minorHAnsi" w:hAnsiTheme="minorHAnsi" w:cstheme="minorHAnsi"/>
          <w:color w:val="auto"/>
        </w:rPr>
        <w:t>Manta Vinílica</w:t>
      </w:r>
      <w:bookmarkEnd w:id="27"/>
    </w:p>
    <w:p w:rsidR="00531CDF" w:rsidRPr="00531CDF" w:rsidRDefault="00531CDF" w:rsidP="00AB7FAE">
      <w:pPr>
        <w:pStyle w:val="Normal1"/>
        <w:spacing w:before="120" w:line="360" w:lineRule="auto"/>
        <w:ind w:firstLine="709"/>
        <w:jc w:val="both"/>
        <w:rPr>
          <w:rFonts w:asciiTheme="minorHAnsi" w:eastAsiaTheme="minorHAnsi" w:hAnsiTheme="minorHAnsi" w:cstheme="minorHAnsi"/>
          <w:color w:val="auto"/>
        </w:rPr>
      </w:pPr>
      <w:r w:rsidRPr="00531CDF">
        <w:rPr>
          <w:rFonts w:asciiTheme="minorHAnsi" w:eastAsiaTheme="minorHAnsi" w:hAnsiTheme="minorHAnsi" w:cstheme="minorHAnsi"/>
          <w:color w:val="auto"/>
        </w:rPr>
        <w:t xml:space="preserve">Na nova </w:t>
      </w:r>
      <w:r w:rsidR="004415F5">
        <w:rPr>
          <w:rFonts w:asciiTheme="minorHAnsi" w:eastAsiaTheme="minorHAnsi" w:hAnsiTheme="minorHAnsi" w:cstheme="minorHAnsi"/>
          <w:color w:val="auto"/>
        </w:rPr>
        <w:t>sala</w:t>
      </w:r>
      <w:r w:rsidRPr="00531CDF">
        <w:rPr>
          <w:rFonts w:asciiTheme="minorHAnsi" w:eastAsiaTheme="minorHAnsi" w:hAnsiTheme="minorHAnsi" w:cstheme="minorHAnsi"/>
          <w:color w:val="auto"/>
        </w:rPr>
        <w:t xml:space="preserve"> de Recebimentos </w:t>
      </w:r>
      <w:r w:rsidR="004415F5">
        <w:rPr>
          <w:rFonts w:asciiTheme="minorHAnsi" w:eastAsiaTheme="minorHAnsi" w:hAnsiTheme="minorHAnsi" w:cstheme="minorHAnsi"/>
          <w:color w:val="auto"/>
        </w:rPr>
        <w:t xml:space="preserve">de </w:t>
      </w:r>
      <w:r w:rsidRPr="00531CDF">
        <w:rPr>
          <w:rFonts w:asciiTheme="minorHAnsi" w:eastAsiaTheme="minorHAnsi" w:hAnsiTheme="minorHAnsi" w:cstheme="minorHAnsi"/>
          <w:color w:val="auto"/>
        </w:rPr>
        <w:t xml:space="preserve">Consignados, </w:t>
      </w:r>
      <w:r w:rsidR="00CE2AF2">
        <w:rPr>
          <w:rFonts w:asciiTheme="minorHAnsi" w:eastAsiaTheme="minorHAnsi" w:hAnsiTheme="minorHAnsi" w:cstheme="minorHAnsi"/>
          <w:color w:val="auto"/>
        </w:rPr>
        <w:t xml:space="preserve">bem como em parte da circulação geral ao redor da CME, </w:t>
      </w:r>
      <w:r w:rsidR="002D532D">
        <w:rPr>
          <w:rFonts w:asciiTheme="minorHAnsi" w:eastAsiaTheme="minorHAnsi" w:hAnsiTheme="minorHAnsi" w:cstheme="minorHAnsi"/>
          <w:color w:val="auto"/>
        </w:rPr>
        <w:t xml:space="preserve">conforme sinalizado na prancha 4/5 - </w:t>
      </w:r>
      <w:r w:rsidR="002D532D" w:rsidRPr="00A16604">
        <w:rPr>
          <w:rFonts w:asciiTheme="minorHAnsi" w:eastAsiaTheme="minorHAnsi" w:hAnsiTheme="minorHAnsi" w:cstheme="minorHAnsi"/>
          <w:color w:val="auto"/>
        </w:rPr>
        <w:t>Planta Baixa Modificações C</w:t>
      </w:r>
      <w:r w:rsidR="002D532D">
        <w:rPr>
          <w:rFonts w:asciiTheme="minorHAnsi" w:eastAsiaTheme="minorHAnsi" w:hAnsiTheme="minorHAnsi" w:cstheme="minorHAnsi"/>
          <w:color w:val="auto"/>
        </w:rPr>
        <w:t xml:space="preserve">ME - A Instalar, </w:t>
      </w:r>
      <w:r w:rsidRPr="00531CDF">
        <w:rPr>
          <w:rFonts w:asciiTheme="minorHAnsi" w:eastAsiaTheme="minorHAnsi" w:hAnsiTheme="minorHAnsi" w:cstheme="minorHAnsi"/>
          <w:color w:val="auto"/>
        </w:rPr>
        <w:t xml:space="preserve">deverá ser instalado revestimento vinílico flexível homogêneo para piso com tráfego intenso, com espessura mínima de 2 mm, disponível em mantas, composto de resinas de PVC, plastificantes, pigmentos e cargas minerais, e acabamento de proteção em poliuretano reforçado. O piso deve ser hipoalergênico, não deformar, não empenar, ser resistente à água, a riscos e manchas, a fungos e bactérias, tendo fungicida incorporado em sua massa. </w:t>
      </w:r>
    </w:p>
    <w:p w:rsidR="00531CDF" w:rsidRPr="00531CDF" w:rsidRDefault="00531CDF" w:rsidP="00AB7FAE">
      <w:pPr>
        <w:pStyle w:val="Normal1"/>
        <w:spacing w:before="120" w:line="360" w:lineRule="auto"/>
        <w:ind w:firstLine="709"/>
        <w:jc w:val="both"/>
        <w:rPr>
          <w:rFonts w:asciiTheme="minorHAnsi" w:eastAsiaTheme="minorHAnsi" w:hAnsiTheme="minorHAnsi" w:cstheme="minorHAnsi"/>
          <w:color w:val="auto"/>
        </w:rPr>
      </w:pPr>
      <w:r w:rsidRPr="00531CDF">
        <w:rPr>
          <w:rFonts w:asciiTheme="minorHAnsi" w:eastAsiaTheme="minorHAnsi" w:hAnsiTheme="minorHAnsi" w:cstheme="minorHAnsi"/>
          <w:color w:val="auto"/>
        </w:rPr>
        <w:t xml:space="preserve">O rodapé deverá ser executado como a continuação da própria manta, com os devidos acessórios necessários. </w:t>
      </w:r>
    </w:p>
    <w:p w:rsidR="00531CDF" w:rsidRPr="00531CDF" w:rsidRDefault="00531CDF" w:rsidP="00AB7FAE">
      <w:pPr>
        <w:pStyle w:val="Normal1"/>
        <w:spacing w:before="120" w:line="360" w:lineRule="auto"/>
        <w:ind w:firstLine="709"/>
        <w:jc w:val="both"/>
        <w:rPr>
          <w:rFonts w:asciiTheme="minorHAnsi" w:eastAsiaTheme="minorHAnsi" w:hAnsiTheme="minorHAnsi" w:cstheme="minorHAnsi"/>
          <w:color w:val="auto"/>
        </w:rPr>
      </w:pPr>
      <w:r w:rsidRPr="00531CDF">
        <w:rPr>
          <w:rFonts w:asciiTheme="minorHAnsi" w:eastAsiaTheme="minorHAnsi" w:hAnsiTheme="minorHAnsi" w:cstheme="minorHAnsi"/>
          <w:color w:val="auto"/>
        </w:rPr>
        <w:t xml:space="preserve">Todas as peças de acabamento deverão estar incluídas neste serviço: perfil piso parede, perfil para acabamento embaixo de portas, perfil para acabamento no encontro com outros pisos, cantos arredondados e outros tipos de acessórios necessários à completa instalação e utilização do piso. </w:t>
      </w:r>
    </w:p>
    <w:p w:rsidR="00531CDF" w:rsidRPr="00531CDF" w:rsidRDefault="00531CDF" w:rsidP="00AB7FAE">
      <w:pPr>
        <w:pStyle w:val="Normal1"/>
        <w:spacing w:before="120" w:line="360" w:lineRule="auto"/>
        <w:ind w:firstLine="709"/>
        <w:jc w:val="both"/>
        <w:rPr>
          <w:rFonts w:asciiTheme="minorHAnsi" w:eastAsiaTheme="minorHAnsi" w:hAnsiTheme="minorHAnsi" w:cstheme="minorHAnsi"/>
          <w:color w:val="auto"/>
        </w:rPr>
      </w:pPr>
      <w:r w:rsidRPr="00531CDF">
        <w:rPr>
          <w:rFonts w:asciiTheme="minorHAnsi" w:eastAsiaTheme="minorHAnsi" w:hAnsiTheme="minorHAnsi" w:cstheme="minorHAnsi"/>
          <w:color w:val="auto"/>
        </w:rPr>
        <w:lastRenderedPageBreak/>
        <w:t xml:space="preserve">Na colocação do piso, devem ser seguidos os seguintes procedimentos: </w:t>
      </w:r>
    </w:p>
    <w:p w:rsidR="00531CDF" w:rsidRPr="00531CDF" w:rsidRDefault="00531CDF" w:rsidP="00AB7FAE">
      <w:pPr>
        <w:pStyle w:val="Normal1"/>
        <w:spacing w:before="120" w:line="360" w:lineRule="auto"/>
        <w:ind w:firstLine="709"/>
        <w:jc w:val="both"/>
        <w:rPr>
          <w:rFonts w:asciiTheme="minorHAnsi" w:eastAsiaTheme="minorHAnsi" w:hAnsiTheme="minorHAnsi" w:cstheme="minorHAnsi"/>
          <w:color w:val="auto"/>
        </w:rPr>
      </w:pPr>
      <w:r w:rsidRPr="00531CDF">
        <w:rPr>
          <w:rFonts w:asciiTheme="minorHAnsi" w:eastAsiaTheme="minorHAnsi" w:hAnsiTheme="minorHAnsi" w:cstheme="minorHAnsi"/>
          <w:color w:val="auto"/>
        </w:rPr>
        <w:t xml:space="preserve">- Os materiais devem descansar abertos durante 24 horas a uma temperatura ambiente acima de 18ºC antes, durante e após a instalação; </w:t>
      </w:r>
    </w:p>
    <w:p w:rsidR="00531CDF" w:rsidRPr="00531CDF" w:rsidRDefault="00531CDF" w:rsidP="004415F5">
      <w:pPr>
        <w:pStyle w:val="Normal1"/>
        <w:spacing w:before="120" w:line="360" w:lineRule="auto"/>
        <w:ind w:firstLine="709"/>
        <w:jc w:val="both"/>
        <w:rPr>
          <w:rFonts w:asciiTheme="minorHAnsi" w:eastAsiaTheme="minorHAnsi" w:hAnsiTheme="minorHAnsi" w:cstheme="minorHAnsi"/>
          <w:color w:val="auto"/>
        </w:rPr>
      </w:pPr>
      <w:r w:rsidRPr="00531CDF">
        <w:rPr>
          <w:rFonts w:asciiTheme="minorHAnsi" w:eastAsiaTheme="minorHAnsi" w:hAnsiTheme="minorHAnsi" w:cstheme="minorHAnsi"/>
          <w:color w:val="auto"/>
        </w:rPr>
        <w:t xml:space="preserve">- As mantas do piso devem ser instaladas com adesivo apropriado para áreas sujeitas a lavagens, soldadas a quente ou com cordão de solda para se obter um acabamento uniforme e impermeável; </w:t>
      </w:r>
    </w:p>
    <w:p w:rsidR="00531CDF" w:rsidRPr="00531CDF" w:rsidRDefault="00531CDF" w:rsidP="004415F5">
      <w:pPr>
        <w:pStyle w:val="Normal1"/>
        <w:spacing w:before="120" w:line="360" w:lineRule="auto"/>
        <w:ind w:firstLine="709"/>
        <w:jc w:val="both"/>
        <w:rPr>
          <w:rFonts w:asciiTheme="minorHAnsi" w:eastAsiaTheme="minorHAnsi" w:hAnsiTheme="minorHAnsi" w:cstheme="minorHAnsi"/>
          <w:color w:val="auto"/>
        </w:rPr>
      </w:pPr>
      <w:r w:rsidRPr="00531CDF">
        <w:rPr>
          <w:rFonts w:asciiTheme="minorHAnsi" w:eastAsiaTheme="minorHAnsi" w:hAnsiTheme="minorHAnsi" w:cstheme="minorHAnsi"/>
          <w:color w:val="auto"/>
        </w:rPr>
        <w:t xml:space="preserve">- O piso vinílico deverá encontra-se em alinhamento, nivelamento e esquadros no interior dos ambientes. Não serão aceitos pisos danificados de qualquer natureza nem com descolamento. </w:t>
      </w:r>
    </w:p>
    <w:p w:rsidR="00531CDF" w:rsidRPr="00531CDF" w:rsidRDefault="00531CDF" w:rsidP="004415F5">
      <w:pPr>
        <w:pStyle w:val="Normal1"/>
        <w:spacing w:before="120" w:line="360" w:lineRule="auto"/>
        <w:ind w:firstLine="709"/>
        <w:jc w:val="both"/>
        <w:rPr>
          <w:rFonts w:asciiTheme="minorHAnsi" w:eastAsiaTheme="minorHAnsi" w:hAnsiTheme="minorHAnsi" w:cstheme="minorHAnsi"/>
          <w:color w:val="auto"/>
        </w:rPr>
      </w:pPr>
      <w:r w:rsidRPr="00531CDF">
        <w:rPr>
          <w:rFonts w:asciiTheme="minorHAnsi" w:eastAsiaTheme="minorHAnsi" w:hAnsiTheme="minorHAnsi" w:cstheme="minorHAnsi"/>
          <w:color w:val="auto"/>
        </w:rPr>
        <w:t xml:space="preserve">A instalação deverá ser realizada por empresa especializada, seguindo rigorosamente as recomendações do fabricante. </w:t>
      </w:r>
    </w:p>
    <w:p w:rsidR="00531CDF" w:rsidRDefault="00531CDF" w:rsidP="004415F5">
      <w:pPr>
        <w:pStyle w:val="Normal1"/>
        <w:spacing w:before="120" w:line="360" w:lineRule="auto"/>
        <w:ind w:firstLine="709"/>
        <w:jc w:val="both"/>
        <w:rPr>
          <w:rFonts w:asciiTheme="minorHAnsi" w:eastAsiaTheme="minorHAnsi" w:hAnsiTheme="minorHAnsi" w:cstheme="minorHAnsi"/>
          <w:color w:val="auto"/>
        </w:rPr>
      </w:pPr>
      <w:r w:rsidRPr="00531CDF">
        <w:rPr>
          <w:rFonts w:asciiTheme="minorHAnsi" w:eastAsiaTheme="minorHAnsi" w:hAnsiTheme="minorHAnsi" w:cstheme="minorHAnsi"/>
          <w:color w:val="auto"/>
        </w:rPr>
        <w:t>O prazo de garantia mínimo será de 10 anos contra defeitos de fabricação e instalação, englobando material, peças, revestimentos e serviços. Caso o fornecedor oferecer prazo de garantia maior que a indicada, prevalecerá aquela oferecida pelo fornecedor.</w:t>
      </w:r>
    </w:p>
    <w:p w:rsidR="00531CDF" w:rsidRDefault="00531CDF" w:rsidP="004D7D35">
      <w:pPr>
        <w:pStyle w:val="Normal1"/>
        <w:spacing w:before="120" w:line="360" w:lineRule="auto"/>
        <w:ind w:left="720"/>
        <w:jc w:val="both"/>
        <w:rPr>
          <w:rFonts w:asciiTheme="minorHAnsi" w:eastAsiaTheme="minorHAnsi" w:hAnsiTheme="minorHAnsi" w:cstheme="minorHAnsi"/>
          <w:color w:val="auto"/>
        </w:rPr>
      </w:pPr>
    </w:p>
    <w:p w:rsidR="00994D7A" w:rsidRDefault="00531CDF" w:rsidP="00994D7A">
      <w:pPr>
        <w:pStyle w:val="Ttulo3"/>
        <w:numPr>
          <w:ilvl w:val="0"/>
          <w:numId w:val="38"/>
        </w:numPr>
        <w:jc w:val="both"/>
        <w:rPr>
          <w:rStyle w:val="TtulodoLivro"/>
          <w:i w:val="0"/>
          <w:color w:val="auto"/>
          <w:sz w:val="28"/>
        </w:rPr>
      </w:pPr>
      <w:bookmarkStart w:id="28" w:name="_Toc123564813"/>
      <w:r>
        <w:rPr>
          <w:rStyle w:val="TtulodoLivro"/>
          <w:i w:val="0"/>
          <w:color w:val="auto"/>
          <w:sz w:val="28"/>
        </w:rPr>
        <w:t>PINTURAS</w:t>
      </w:r>
      <w:bookmarkEnd w:id="28"/>
    </w:p>
    <w:p w:rsidR="00994D7A" w:rsidRPr="0040362B" w:rsidRDefault="00994D7A" w:rsidP="00994D7A">
      <w:pPr>
        <w:pStyle w:val="Corpodetexto"/>
        <w:ind w:left="720"/>
        <w:jc w:val="both"/>
        <w:rPr>
          <w:rFonts w:asciiTheme="minorHAnsi" w:eastAsiaTheme="minorHAnsi" w:hAnsiTheme="minorHAnsi" w:cstheme="minorHAnsi"/>
          <w:sz w:val="16"/>
          <w:szCs w:val="16"/>
          <w:lang w:val="pt-BR" w:eastAsia="en-US" w:bidi="ar-SA"/>
        </w:rPr>
      </w:pPr>
    </w:p>
    <w:p w:rsidR="00994D7A" w:rsidRDefault="00531CDF" w:rsidP="00994D7A">
      <w:pPr>
        <w:pStyle w:val="Ttulo3"/>
        <w:numPr>
          <w:ilvl w:val="1"/>
          <w:numId w:val="38"/>
        </w:numPr>
        <w:jc w:val="both"/>
        <w:rPr>
          <w:rFonts w:asciiTheme="minorHAnsi" w:eastAsiaTheme="minorHAnsi" w:hAnsiTheme="minorHAnsi" w:cstheme="minorHAnsi"/>
          <w:color w:val="auto"/>
        </w:rPr>
      </w:pPr>
      <w:bookmarkStart w:id="29" w:name="_Toc123564814"/>
      <w:r>
        <w:rPr>
          <w:rFonts w:asciiTheme="minorHAnsi" w:eastAsiaTheme="minorHAnsi" w:hAnsiTheme="minorHAnsi" w:cstheme="minorHAnsi"/>
          <w:color w:val="auto"/>
        </w:rPr>
        <w:t>Pintura Epóxi</w:t>
      </w:r>
      <w:bookmarkEnd w:id="29"/>
    </w:p>
    <w:p w:rsidR="00531CDF" w:rsidRPr="00531CDF" w:rsidRDefault="00531CDF" w:rsidP="00086CC5">
      <w:pPr>
        <w:pStyle w:val="Normal1"/>
        <w:spacing w:before="120" w:line="360" w:lineRule="auto"/>
        <w:ind w:firstLine="720"/>
        <w:jc w:val="both"/>
        <w:rPr>
          <w:rFonts w:asciiTheme="minorHAnsi" w:hAnsiTheme="minorHAnsi" w:cstheme="minorHAnsi"/>
        </w:rPr>
      </w:pPr>
      <w:r w:rsidRPr="00531CDF">
        <w:rPr>
          <w:rFonts w:asciiTheme="minorHAnsi" w:hAnsiTheme="minorHAnsi" w:cstheme="minorHAnsi"/>
        </w:rPr>
        <w:t xml:space="preserve">Deverá ser executada pintura epóxi </w:t>
      </w:r>
      <w:r w:rsidR="007F79CD">
        <w:rPr>
          <w:rFonts w:asciiTheme="minorHAnsi" w:hAnsiTheme="minorHAnsi" w:cstheme="minorHAnsi"/>
        </w:rPr>
        <w:t>n</w:t>
      </w:r>
      <w:r w:rsidRPr="00531CDF">
        <w:rPr>
          <w:rFonts w:asciiTheme="minorHAnsi" w:hAnsiTheme="minorHAnsi" w:cstheme="minorHAnsi"/>
        </w:rPr>
        <w:t xml:space="preserve">as paredes </w:t>
      </w:r>
      <w:r w:rsidR="007F79CD">
        <w:rPr>
          <w:rFonts w:asciiTheme="minorHAnsi" w:hAnsiTheme="minorHAnsi" w:cstheme="minorHAnsi"/>
        </w:rPr>
        <w:t xml:space="preserve">internas, </w:t>
      </w:r>
      <w:r w:rsidR="007F79CD">
        <w:rPr>
          <w:rFonts w:asciiTheme="minorHAnsi" w:eastAsiaTheme="minorHAnsi" w:hAnsiTheme="minorHAnsi" w:cstheme="minorHAnsi"/>
          <w:color w:val="auto"/>
        </w:rPr>
        <w:t xml:space="preserve">conforme sinalizado na prancha 4/5 - </w:t>
      </w:r>
      <w:r w:rsidR="007F79CD" w:rsidRPr="00A16604">
        <w:rPr>
          <w:rFonts w:asciiTheme="minorHAnsi" w:eastAsiaTheme="minorHAnsi" w:hAnsiTheme="minorHAnsi" w:cstheme="minorHAnsi"/>
          <w:color w:val="auto"/>
        </w:rPr>
        <w:t>Planta Baixa Modificações C</w:t>
      </w:r>
      <w:r w:rsidR="007F79CD">
        <w:rPr>
          <w:rFonts w:asciiTheme="minorHAnsi" w:eastAsiaTheme="minorHAnsi" w:hAnsiTheme="minorHAnsi" w:cstheme="minorHAnsi"/>
          <w:color w:val="auto"/>
        </w:rPr>
        <w:t>ME - A Instalar</w:t>
      </w:r>
      <w:r w:rsidRPr="00531CDF">
        <w:rPr>
          <w:rFonts w:asciiTheme="minorHAnsi" w:hAnsiTheme="minorHAnsi" w:cstheme="minorHAnsi"/>
        </w:rPr>
        <w:t>.</w:t>
      </w:r>
    </w:p>
    <w:p w:rsidR="00531CDF" w:rsidRPr="00531CDF" w:rsidRDefault="00531CDF" w:rsidP="00086CC5">
      <w:pPr>
        <w:pStyle w:val="Normal1"/>
        <w:spacing w:before="120" w:line="360" w:lineRule="auto"/>
        <w:ind w:firstLine="720"/>
        <w:jc w:val="both"/>
        <w:rPr>
          <w:rFonts w:asciiTheme="minorHAnsi" w:hAnsiTheme="minorHAnsi" w:cstheme="minorHAnsi"/>
        </w:rPr>
      </w:pPr>
      <w:r w:rsidRPr="00531CDF">
        <w:rPr>
          <w:rFonts w:asciiTheme="minorHAnsi" w:hAnsiTheme="minorHAnsi" w:cstheme="minorHAnsi"/>
        </w:rPr>
        <w:t xml:space="preserve">Esta aplicação deverá ser executada após a perfeita limpeza da superfície a ser pintada. A superfície deve estar firme, coesa, limpa, seca, sem poeira, gordura, sabão, mofo ou outro material que possa prejudicar o acabamento final do revestimento. </w:t>
      </w:r>
    </w:p>
    <w:p w:rsidR="00531CDF" w:rsidRPr="00531CDF" w:rsidRDefault="00531CDF" w:rsidP="00086CC5">
      <w:pPr>
        <w:pStyle w:val="Normal1"/>
        <w:spacing w:before="120" w:line="360" w:lineRule="auto"/>
        <w:ind w:firstLine="720"/>
        <w:jc w:val="both"/>
        <w:rPr>
          <w:rFonts w:asciiTheme="minorHAnsi" w:hAnsiTheme="minorHAnsi" w:cstheme="minorHAnsi"/>
        </w:rPr>
      </w:pPr>
      <w:r w:rsidRPr="00531CDF">
        <w:rPr>
          <w:rFonts w:asciiTheme="minorHAnsi" w:hAnsiTheme="minorHAnsi" w:cstheme="minorHAnsi"/>
        </w:rPr>
        <w:t>Após serem lixadas, as superfícies deverão ser fundo preparador (primer), massa epóxi bi componente e por último as três demãos de tinta epóxi Premium, em cor a ser definida.</w:t>
      </w:r>
    </w:p>
    <w:p w:rsidR="00531CDF" w:rsidRPr="00531CDF" w:rsidRDefault="00531CDF" w:rsidP="00531CDF">
      <w:pPr>
        <w:pStyle w:val="Normal1"/>
        <w:spacing w:before="120" w:line="360" w:lineRule="auto"/>
        <w:ind w:left="720"/>
        <w:jc w:val="both"/>
        <w:rPr>
          <w:rFonts w:asciiTheme="minorHAnsi" w:hAnsiTheme="minorHAnsi" w:cstheme="minorHAnsi"/>
        </w:rPr>
      </w:pPr>
    </w:p>
    <w:p w:rsidR="00531CDF" w:rsidRPr="00531CDF" w:rsidRDefault="00531CDF" w:rsidP="00531CDF">
      <w:pPr>
        <w:pStyle w:val="Ttulo3"/>
        <w:numPr>
          <w:ilvl w:val="1"/>
          <w:numId w:val="38"/>
        </w:numPr>
        <w:jc w:val="both"/>
        <w:rPr>
          <w:rFonts w:asciiTheme="minorHAnsi" w:eastAsiaTheme="minorHAnsi" w:hAnsiTheme="minorHAnsi" w:cstheme="minorHAnsi"/>
          <w:color w:val="auto"/>
        </w:rPr>
      </w:pPr>
      <w:bookmarkStart w:id="30" w:name="_Toc123564815"/>
      <w:r w:rsidRPr="00531CDF">
        <w:rPr>
          <w:rFonts w:asciiTheme="minorHAnsi" w:eastAsiaTheme="minorHAnsi" w:hAnsiTheme="minorHAnsi" w:cstheme="minorHAnsi"/>
          <w:color w:val="auto"/>
        </w:rPr>
        <w:lastRenderedPageBreak/>
        <w:t>Aplicação de fundo selador acrílico em teto</w:t>
      </w:r>
      <w:bookmarkEnd w:id="30"/>
    </w:p>
    <w:p w:rsidR="00531CDF" w:rsidRPr="00531CDF" w:rsidRDefault="00531CDF" w:rsidP="001F31B0">
      <w:pPr>
        <w:pStyle w:val="Normal1"/>
        <w:spacing w:before="120" w:line="360" w:lineRule="auto"/>
        <w:ind w:firstLine="720"/>
        <w:jc w:val="both"/>
        <w:rPr>
          <w:rFonts w:asciiTheme="minorHAnsi" w:hAnsiTheme="minorHAnsi" w:cstheme="minorHAnsi"/>
        </w:rPr>
      </w:pPr>
      <w:r w:rsidRPr="00531CDF">
        <w:rPr>
          <w:rFonts w:asciiTheme="minorHAnsi" w:hAnsiTheme="minorHAnsi" w:cstheme="minorHAnsi"/>
        </w:rPr>
        <w:t xml:space="preserve">Deverá ser aplicada uma demão de selador acrílico em todo o forro de gesso da </w:t>
      </w:r>
      <w:r w:rsidR="001F31B0">
        <w:rPr>
          <w:rFonts w:asciiTheme="minorHAnsi" w:hAnsiTheme="minorHAnsi" w:cstheme="minorHAnsi"/>
        </w:rPr>
        <w:t>Sala de Desinfecção Química</w:t>
      </w:r>
      <w:r w:rsidRPr="00531CDF">
        <w:rPr>
          <w:rFonts w:asciiTheme="minorHAnsi" w:hAnsiTheme="minorHAnsi" w:cstheme="minorHAnsi"/>
        </w:rPr>
        <w:t>. Essa aplicação deverá ser executada após a perfeita limpeza da superfície a ser pintada. O líquido selador deverá ser diluído conforme recomendações do fabricante.</w:t>
      </w:r>
    </w:p>
    <w:p w:rsidR="00531CDF" w:rsidRPr="00531CDF" w:rsidRDefault="00531CDF" w:rsidP="00531CDF">
      <w:pPr>
        <w:pStyle w:val="Normal1"/>
        <w:spacing w:before="120" w:line="360" w:lineRule="auto"/>
        <w:ind w:left="720"/>
        <w:jc w:val="both"/>
        <w:rPr>
          <w:rFonts w:asciiTheme="minorHAnsi" w:hAnsiTheme="minorHAnsi" w:cstheme="minorHAnsi"/>
        </w:rPr>
      </w:pPr>
    </w:p>
    <w:p w:rsidR="00531CDF" w:rsidRPr="00531CDF" w:rsidRDefault="00531CDF" w:rsidP="00531CDF">
      <w:pPr>
        <w:pStyle w:val="Ttulo3"/>
        <w:numPr>
          <w:ilvl w:val="1"/>
          <w:numId w:val="38"/>
        </w:numPr>
        <w:jc w:val="both"/>
        <w:rPr>
          <w:rFonts w:asciiTheme="minorHAnsi" w:eastAsiaTheme="minorHAnsi" w:hAnsiTheme="minorHAnsi" w:cstheme="minorHAnsi"/>
          <w:color w:val="auto"/>
        </w:rPr>
      </w:pPr>
      <w:bookmarkStart w:id="31" w:name="_Toc123564816"/>
      <w:r w:rsidRPr="00531CDF">
        <w:rPr>
          <w:rFonts w:asciiTheme="minorHAnsi" w:eastAsiaTheme="minorHAnsi" w:hAnsiTheme="minorHAnsi" w:cstheme="minorHAnsi"/>
          <w:color w:val="auto"/>
        </w:rPr>
        <w:t>Aplicação manual de pintura com tinta látex acrílica em teto</w:t>
      </w:r>
      <w:bookmarkEnd w:id="31"/>
    </w:p>
    <w:p w:rsidR="00531CDF" w:rsidRDefault="00531CDF" w:rsidP="001F31B0">
      <w:pPr>
        <w:pStyle w:val="Normal1"/>
        <w:spacing w:before="120" w:line="360" w:lineRule="auto"/>
        <w:ind w:firstLine="709"/>
        <w:jc w:val="both"/>
        <w:rPr>
          <w:rFonts w:asciiTheme="minorHAnsi" w:hAnsiTheme="minorHAnsi" w:cstheme="minorHAnsi"/>
        </w:rPr>
      </w:pPr>
      <w:r w:rsidRPr="00531CDF">
        <w:rPr>
          <w:rFonts w:asciiTheme="minorHAnsi" w:hAnsiTheme="minorHAnsi" w:cstheme="minorHAnsi"/>
        </w:rPr>
        <w:t xml:space="preserve">Deverão ser aplicadas manualmente duas demãos de pintura com resina à base de dispersão aquosa de copolímero estireno isento de metais pesados (tinta látex acrílica Premium) resistente a lavagem e ao uso de desinfetantes, </w:t>
      </w:r>
      <w:r w:rsidR="001F31B0" w:rsidRPr="00531CDF">
        <w:rPr>
          <w:rFonts w:asciiTheme="minorHAnsi" w:hAnsiTheme="minorHAnsi" w:cstheme="minorHAnsi"/>
        </w:rPr>
        <w:t xml:space="preserve">em todo o forro de gesso da </w:t>
      </w:r>
      <w:r w:rsidR="001F31B0">
        <w:rPr>
          <w:rFonts w:asciiTheme="minorHAnsi" w:hAnsiTheme="minorHAnsi" w:cstheme="minorHAnsi"/>
        </w:rPr>
        <w:t>Sala de Desinfecção Química</w:t>
      </w:r>
      <w:r w:rsidRPr="00531CDF">
        <w:rPr>
          <w:rFonts w:asciiTheme="minorHAnsi" w:hAnsiTheme="minorHAnsi" w:cstheme="minorHAnsi"/>
        </w:rPr>
        <w:t>. Cor branca.</w:t>
      </w:r>
    </w:p>
    <w:p w:rsidR="00994D7A" w:rsidRDefault="00994D7A" w:rsidP="00371AE8">
      <w:pPr>
        <w:pStyle w:val="Ttulo3"/>
        <w:ind w:firstLine="709"/>
        <w:jc w:val="both"/>
      </w:pPr>
    </w:p>
    <w:p w:rsidR="006715D2" w:rsidRDefault="000D2386" w:rsidP="006715D2">
      <w:pPr>
        <w:pStyle w:val="Ttulo3"/>
        <w:numPr>
          <w:ilvl w:val="0"/>
          <w:numId w:val="38"/>
        </w:numPr>
        <w:jc w:val="both"/>
        <w:rPr>
          <w:rStyle w:val="TtulodoLivro"/>
          <w:i w:val="0"/>
          <w:color w:val="auto"/>
          <w:sz w:val="28"/>
        </w:rPr>
      </w:pPr>
      <w:bookmarkStart w:id="32" w:name="_Toc123564817"/>
      <w:r>
        <w:rPr>
          <w:rStyle w:val="TtulodoLivro"/>
          <w:i w:val="0"/>
          <w:color w:val="auto"/>
          <w:sz w:val="28"/>
        </w:rPr>
        <w:t>MÓVEIS</w:t>
      </w:r>
      <w:bookmarkEnd w:id="32"/>
    </w:p>
    <w:p w:rsidR="00101D82" w:rsidRPr="0040362B" w:rsidRDefault="00101D82" w:rsidP="00101D82">
      <w:pPr>
        <w:pStyle w:val="Corpodetexto"/>
        <w:ind w:left="720"/>
        <w:jc w:val="both"/>
        <w:rPr>
          <w:rFonts w:asciiTheme="minorHAnsi" w:eastAsiaTheme="minorHAnsi" w:hAnsiTheme="minorHAnsi" w:cstheme="minorHAnsi"/>
          <w:sz w:val="16"/>
          <w:szCs w:val="16"/>
          <w:lang w:val="pt-BR" w:eastAsia="en-US" w:bidi="ar-SA"/>
        </w:rPr>
      </w:pPr>
    </w:p>
    <w:p w:rsidR="00101D82" w:rsidRDefault="00101D82" w:rsidP="00101D82">
      <w:pPr>
        <w:pStyle w:val="Ttulo3"/>
        <w:numPr>
          <w:ilvl w:val="1"/>
          <w:numId w:val="38"/>
        </w:numPr>
        <w:jc w:val="both"/>
        <w:rPr>
          <w:rFonts w:asciiTheme="minorHAnsi" w:eastAsiaTheme="minorHAnsi" w:hAnsiTheme="minorHAnsi" w:cstheme="minorHAnsi"/>
          <w:color w:val="auto"/>
        </w:rPr>
      </w:pPr>
      <w:bookmarkStart w:id="33" w:name="_Toc123564818"/>
      <w:r>
        <w:rPr>
          <w:rFonts w:asciiTheme="minorHAnsi" w:eastAsiaTheme="minorHAnsi" w:hAnsiTheme="minorHAnsi" w:cstheme="minorHAnsi"/>
          <w:color w:val="auto"/>
        </w:rPr>
        <w:t>Bancada de Inox – Sala de Desinfecção Química</w:t>
      </w:r>
      <w:bookmarkEnd w:id="33"/>
    </w:p>
    <w:p w:rsidR="00101D82" w:rsidRDefault="006746AA" w:rsidP="002E5C67">
      <w:pPr>
        <w:pStyle w:val="Normal1"/>
        <w:spacing w:before="120" w:line="360" w:lineRule="auto"/>
        <w:ind w:firstLine="709"/>
        <w:jc w:val="both"/>
        <w:rPr>
          <w:rFonts w:asciiTheme="minorHAnsi" w:eastAsiaTheme="minorHAnsi" w:hAnsiTheme="minorHAnsi" w:cstheme="minorHAnsi"/>
          <w:color w:val="auto"/>
        </w:rPr>
      </w:pPr>
      <w:r>
        <w:rPr>
          <w:rFonts w:asciiTheme="minorHAnsi" w:eastAsiaTheme="minorHAnsi" w:hAnsiTheme="minorHAnsi" w:cstheme="minorHAnsi"/>
          <w:color w:val="auto"/>
        </w:rPr>
        <w:t>A fi</w:t>
      </w:r>
      <w:r w:rsidR="004C7808">
        <w:rPr>
          <w:rFonts w:asciiTheme="minorHAnsi" w:eastAsiaTheme="minorHAnsi" w:hAnsiTheme="minorHAnsi" w:cstheme="minorHAnsi"/>
          <w:color w:val="auto"/>
        </w:rPr>
        <w:t>m de suprir as necessidades d</w:t>
      </w:r>
      <w:r>
        <w:rPr>
          <w:rFonts w:asciiTheme="minorHAnsi" w:eastAsiaTheme="minorHAnsi" w:hAnsiTheme="minorHAnsi" w:cstheme="minorHAnsi"/>
          <w:color w:val="auto"/>
        </w:rPr>
        <w:t xml:space="preserve">a </w:t>
      </w:r>
      <w:r w:rsidR="004C7808">
        <w:rPr>
          <w:rFonts w:asciiTheme="minorHAnsi" w:eastAsiaTheme="minorHAnsi" w:hAnsiTheme="minorHAnsi" w:cstheme="minorHAnsi"/>
          <w:color w:val="auto"/>
        </w:rPr>
        <w:t>nova sala de D</w:t>
      </w:r>
      <w:r>
        <w:rPr>
          <w:rFonts w:asciiTheme="minorHAnsi" w:eastAsiaTheme="minorHAnsi" w:hAnsiTheme="minorHAnsi" w:cstheme="minorHAnsi"/>
          <w:color w:val="auto"/>
        </w:rPr>
        <w:t xml:space="preserve">esinfecção </w:t>
      </w:r>
      <w:r w:rsidR="004C7808">
        <w:rPr>
          <w:rFonts w:asciiTheme="minorHAnsi" w:eastAsiaTheme="minorHAnsi" w:hAnsiTheme="minorHAnsi" w:cstheme="minorHAnsi"/>
          <w:color w:val="auto"/>
        </w:rPr>
        <w:t>Q</w:t>
      </w:r>
      <w:r>
        <w:rPr>
          <w:rFonts w:asciiTheme="minorHAnsi" w:eastAsiaTheme="minorHAnsi" w:hAnsiTheme="minorHAnsi" w:cstheme="minorHAnsi"/>
          <w:color w:val="auto"/>
        </w:rPr>
        <w:t xml:space="preserve">uímica, </w:t>
      </w:r>
      <w:r w:rsidR="00EC1031">
        <w:rPr>
          <w:rFonts w:asciiTheme="minorHAnsi" w:eastAsiaTheme="minorHAnsi" w:hAnsiTheme="minorHAnsi" w:cstheme="minorHAnsi"/>
          <w:color w:val="auto"/>
        </w:rPr>
        <w:t xml:space="preserve">conforme sinalizado na prancha 4/5 - </w:t>
      </w:r>
      <w:r w:rsidR="00EC1031" w:rsidRPr="00A16604">
        <w:rPr>
          <w:rFonts w:asciiTheme="minorHAnsi" w:eastAsiaTheme="minorHAnsi" w:hAnsiTheme="minorHAnsi" w:cstheme="minorHAnsi"/>
          <w:color w:val="auto"/>
        </w:rPr>
        <w:t>Planta Baixa Modificações C</w:t>
      </w:r>
      <w:r w:rsidR="00EC1031">
        <w:rPr>
          <w:rFonts w:asciiTheme="minorHAnsi" w:eastAsiaTheme="minorHAnsi" w:hAnsiTheme="minorHAnsi" w:cstheme="minorHAnsi"/>
          <w:color w:val="auto"/>
        </w:rPr>
        <w:t xml:space="preserve">ME - A Instalar, </w:t>
      </w:r>
      <w:r>
        <w:rPr>
          <w:rFonts w:asciiTheme="minorHAnsi" w:eastAsiaTheme="minorHAnsi" w:hAnsiTheme="minorHAnsi" w:cstheme="minorHAnsi"/>
          <w:color w:val="auto"/>
        </w:rPr>
        <w:t xml:space="preserve">deverá ser instalada uma nova bancada de aço inox padrão ISI 304, espessura de 1,2mm, acabamento escovado, com duas cubas em aço inoxidável de 500x600x300mm, válvula padrão americana de 3.1/2 polegadas. </w:t>
      </w:r>
      <w:r w:rsidR="004C7808">
        <w:rPr>
          <w:rFonts w:asciiTheme="minorHAnsi" w:eastAsiaTheme="minorHAnsi" w:hAnsiTheme="minorHAnsi" w:cstheme="minorHAnsi"/>
          <w:color w:val="auto"/>
        </w:rPr>
        <w:t>A bancada deverá ter p</w:t>
      </w:r>
      <w:r>
        <w:rPr>
          <w:rFonts w:asciiTheme="minorHAnsi" w:eastAsiaTheme="minorHAnsi" w:hAnsiTheme="minorHAnsi" w:cstheme="minorHAnsi"/>
          <w:color w:val="auto"/>
        </w:rPr>
        <w:t>és de apoio em tubos de 38mm e 25mm de aço inox padrão AISI, espessura de 1,5mm, com sapatas niveladoras antiderrapantes de base emborrachadas.</w:t>
      </w:r>
      <w:r w:rsidR="00DD6CF1">
        <w:rPr>
          <w:rFonts w:asciiTheme="minorHAnsi" w:eastAsiaTheme="minorHAnsi" w:hAnsiTheme="minorHAnsi" w:cstheme="minorHAnsi"/>
          <w:color w:val="auto"/>
        </w:rPr>
        <w:t xml:space="preserve"> </w:t>
      </w:r>
      <w:r w:rsidR="00DD6CF1" w:rsidRPr="00DD6CF1">
        <w:rPr>
          <w:rFonts w:asciiTheme="minorHAnsi" w:eastAsiaTheme="minorHAnsi" w:hAnsiTheme="minorHAnsi" w:cstheme="minorHAnsi"/>
          <w:color w:val="auto"/>
        </w:rPr>
        <w:t>Dimensões totais conforme consta no detalhamento</w:t>
      </w:r>
      <w:r w:rsidR="00EC1031">
        <w:rPr>
          <w:rFonts w:asciiTheme="minorHAnsi" w:eastAsiaTheme="minorHAnsi" w:hAnsiTheme="minorHAnsi" w:cstheme="minorHAnsi"/>
          <w:color w:val="auto"/>
        </w:rPr>
        <w:t xml:space="preserve"> do Caderno de Mobiliário de aço inox</w:t>
      </w:r>
      <w:r w:rsidR="00DD6CF1" w:rsidRPr="00DD6CF1">
        <w:rPr>
          <w:rFonts w:asciiTheme="minorHAnsi" w:eastAsiaTheme="minorHAnsi" w:hAnsiTheme="minorHAnsi" w:cstheme="minorHAnsi"/>
          <w:color w:val="auto"/>
        </w:rPr>
        <w:t>.</w:t>
      </w:r>
      <w:r w:rsidR="00703E51">
        <w:rPr>
          <w:rFonts w:asciiTheme="minorHAnsi" w:eastAsiaTheme="minorHAnsi" w:hAnsiTheme="minorHAnsi" w:cstheme="minorHAnsi"/>
          <w:color w:val="auto"/>
        </w:rPr>
        <w:t xml:space="preserve"> </w:t>
      </w:r>
      <w:r w:rsidR="00703E51" w:rsidRPr="00703E51">
        <w:rPr>
          <w:rFonts w:asciiTheme="minorHAnsi" w:eastAsiaTheme="minorHAnsi" w:hAnsiTheme="minorHAnsi" w:cstheme="minorHAnsi"/>
          <w:color w:val="auto"/>
        </w:rPr>
        <w:t xml:space="preserve">Também </w:t>
      </w:r>
      <w:r w:rsidR="00703E51">
        <w:rPr>
          <w:rFonts w:asciiTheme="minorHAnsi" w:eastAsiaTheme="minorHAnsi" w:hAnsiTheme="minorHAnsi" w:cstheme="minorHAnsi"/>
          <w:color w:val="auto"/>
        </w:rPr>
        <w:t>deverão ser fornecidos e instalados dois misturadores monocomando de mesa, com ducha extensível</w:t>
      </w:r>
      <w:r w:rsidR="009F5B90">
        <w:rPr>
          <w:rFonts w:asciiTheme="minorHAnsi" w:eastAsiaTheme="minorHAnsi" w:hAnsiTheme="minorHAnsi" w:cstheme="minorHAnsi"/>
          <w:color w:val="auto"/>
        </w:rPr>
        <w:t xml:space="preserve"> junto às respectivas cubas</w:t>
      </w:r>
      <w:r w:rsidR="00703E51">
        <w:rPr>
          <w:rFonts w:asciiTheme="minorHAnsi" w:eastAsiaTheme="minorHAnsi" w:hAnsiTheme="minorHAnsi" w:cstheme="minorHAnsi"/>
          <w:color w:val="auto"/>
        </w:rPr>
        <w:t>.</w:t>
      </w:r>
    </w:p>
    <w:p w:rsidR="000D2386" w:rsidRDefault="000D2386" w:rsidP="00101D82">
      <w:pPr>
        <w:pStyle w:val="Normal1"/>
        <w:spacing w:before="120" w:line="360" w:lineRule="auto"/>
        <w:ind w:left="720"/>
        <w:jc w:val="both"/>
        <w:rPr>
          <w:rFonts w:asciiTheme="minorHAnsi" w:eastAsiaTheme="minorHAnsi" w:hAnsiTheme="minorHAnsi" w:cstheme="minorHAnsi"/>
          <w:color w:val="auto"/>
        </w:rPr>
      </w:pPr>
    </w:p>
    <w:p w:rsidR="000D2386" w:rsidRDefault="002A23E0" w:rsidP="002A23E0">
      <w:pPr>
        <w:pStyle w:val="Ttulo3"/>
        <w:numPr>
          <w:ilvl w:val="1"/>
          <w:numId w:val="38"/>
        </w:numPr>
        <w:jc w:val="both"/>
        <w:rPr>
          <w:rFonts w:asciiTheme="minorHAnsi" w:eastAsiaTheme="minorHAnsi" w:hAnsiTheme="minorHAnsi" w:cstheme="minorHAnsi"/>
          <w:color w:val="auto"/>
        </w:rPr>
      </w:pPr>
      <w:bookmarkStart w:id="34" w:name="_Toc123564819"/>
      <w:r w:rsidRPr="002A23E0">
        <w:rPr>
          <w:rFonts w:asciiTheme="minorHAnsi" w:eastAsiaTheme="minorHAnsi" w:hAnsiTheme="minorHAnsi" w:cstheme="minorHAnsi"/>
          <w:color w:val="auto"/>
        </w:rPr>
        <w:t>Mesa MDF 18mm – Recebimento Consignados</w:t>
      </w:r>
      <w:bookmarkEnd w:id="34"/>
      <w:r w:rsidRPr="002A23E0">
        <w:rPr>
          <w:rFonts w:asciiTheme="minorHAnsi" w:eastAsiaTheme="minorHAnsi" w:hAnsiTheme="minorHAnsi" w:cstheme="minorHAnsi"/>
          <w:color w:val="auto"/>
        </w:rPr>
        <w:t xml:space="preserve"> </w:t>
      </w:r>
    </w:p>
    <w:p w:rsidR="000D2386" w:rsidRDefault="009E72CF" w:rsidP="009E72CF">
      <w:pPr>
        <w:pStyle w:val="Normal1"/>
        <w:spacing w:before="120" w:line="360" w:lineRule="auto"/>
        <w:ind w:firstLine="720"/>
        <w:jc w:val="both"/>
        <w:rPr>
          <w:rFonts w:asciiTheme="minorHAnsi" w:eastAsiaTheme="minorHAnsi" w:hAnsiTheme="minorHAnsi" w:cstheme="minorHAnsi"/>
          <w:color w:val="auto"/>
        </w:rPr>
      </w:pPr>
      <w:r>
        <w:rPr>
          <w:rFonts w:asciiTheme="minorHAnsi" w:eastAsiaTheme="minorHAnsi" w:hAnsiTheme="minorHAnsi" w:cstheme="minorHAnsi"/>
          <w:color w:val="auto"/>
        </w:rPr>
        <w:t xml:space="preserve">Deverá ser confeccionada </w:t>
      </w:r>
      <w:r w:rsidR="002A23E0" w:rsidRPr="002A23E0">
        <w:rPr>
          <w:rFonts w:asciiTheme="minorHAnsi" w:eastAsiaTheme="minorHAnsi" w:hAnsiTheme="minorHAnsi" w:cstheme="minorHAnsi"/>
          <w:color w:val="auto"/>
        </w:rPr>
        <w:t xml:space="preserve">uma nova mesa em MDF para a sala de </w:t>
      </w:r>
      <w:r>
        <w:rPr>
          <w:rFonts w:asciiTheme="minorHAnsi" w:eastAsiaTheme="minorHAnsi" w:hAnsiTheme="minorHAnsi" w:cstheme="minorHAnsi"/>
          <w:color w:val="auto"/>
        </w:rPr>
        <w:t>R</w:t>
      </w:r>
      <w:r w:rsidR="002A23E0" w:rsidRPr="002A23E0">
        <w:rPr>
          <w:rFonts w:asciiTheme="minorHAnsi" w:eastAsiaTheme="minorHAnsi" w:hAnsiTheme="minorHAnsi" w:cstheme="minorHAnsi"/>
          <w:color w:val="auto"/>
        </w:rPr>
        <w:t xml:space="preserve">ecebimentos </w:t>
      </w:r>
      <w:r>
        <w:rPr>
          <w:rFonts w:asciiTheme="minorHAnsi" w:eastAsiaTheme="minorHAnsi" w:hAnsiTheme="minorHAnsi" w:cstheme="minorHAnsi"/>
          <w:color w:val="auto"/>
        </w:rPr>
        <w:t>de C</w:t>
      </w:r>
      <w:r w:rsidR="002A23E0" w:rsidRPr="002A23E0">
        <w:rPr>
          <w:rFonts w:asciiTheme="minorHAnsi" w:eastAsiaTheme="minorHAnsi" w:hAnsiTheme="minorHAnsi" w:cstheme="minorHAnsi"/>
          <w:color w:val="auto"/>
        </w:rPr>
        <w:t>onsignados</w:t>
      </w:r>
      <w:r w:rsidR="00EC1031">
        <w:rPr>
          <w:rFonts w:asciiTheme="minorHAnsi" w:eastAsiaTheme="minorHAnsi" w:hAnsiTheme="minorHAnsi" w:cstheme="minorHAnsi"/>
          <w:color w:val="auto"/>
        </w:rPr>
        <w:t xml:space="preserve">, conforme sinalizado na prancha 4/5 - </w:t>
      </w:r>
      <w:r w:rsidR="00EC1031" w:rsidRPr="00A16604">
        <w:rPr>
          <w:rFonts w:asciiTheme="minorHAnsi" w:eastAsiaTheme="minorHAnsi" w:hAnsiTheme="minorHAnsi" w:cstheme="minorHAnsi"/>
          <w:color w:val="auto"/>
        </w:rPr>
        <w:t>Planta Baixa Modificações C</w:t>
      </w:r>
      <w:r w:rsidR="00EC1031">
        <w:rPr>
          <w:rFonts w:asciiTheme="minorHAnsi" w:eastAsiaTheme="minorHAnsi" w:hAnsiTheme="minorHAnsi" w:cstheme="minorHAnsi"/>
          <w:color w:val="auto"/>
        </w:rPr>
        <w:t>ME - A Instalar</w:t>
      </w:r>
      <w:r w:rsidR="002A23E0" w:rsidRPr="002A23E0">
        <w:rPr>
          <w:rFonts w:asciiTheme="minorHAnsi" w:eastAsiaTheme="minorHAnsi" w:hAnsiTheme="minorHAnsi" w:cstheme="minorHAnsi"/>
          <w:color w:val="auto"/>
        </w:rPr>
        <w:t>.</w:t>
      </w:r>
      <w:r>
        <w:rPr>
          <w:rFonts w:asciiTheme="minorHAnsi" w:eastAsiaTheme="minorHAnsi" w:hAnsiTheme="minorHAnsi" w:cstheme="minorHAnsi"/>
          <w:color w:val="auto"/>
        </w:rPr>
        <w:t xml:space="preserve"> A m</w:t>
      </w:r>
      <w:r w:rsidR="002A23E0" w:rsidRPr="002A23E0">
        <w:rPr>
          <w:rFonts w:asciiTheme="minorHAnsi" w:eastAsiaTheme="minorHAnsi" w:hAnsiTheme="minorHAnsi" w:cstheme="minorHAnsi"/>
          <w:color w:val="auto"/>
        </w:rPr>
        <w:t xml:space="preserve">esa </w:t>
      </w:r>
      <w:r>
        <w:rPr>
          <w:rFonts w:asciiTheme="minorHAnsi" w:eastAsiaTheme="minorHAnsi" w:hAnsiTheme="minorHAnsi" w:cstheme="minorHAnsi"/>
          <w:color w:val="auto"/>
        </w:rPr>
        <w:t xml:space="preserve">deverá ter </w:t>
      </w:r>
      <w:r w:rsidR="002A23E0" w:rsidRPr="002A23E0">
        <w:rPr>
          <w:rFonts w:asciiTheme="minorHAnsi" w:eastAsiaTheme="minorHAnsi" w:hAnsiTheme="minorHAnsi" w:cstheme="minorHAnsi"/>
          <w:color w:val="auto"/>
        </w:rPr>
        <w:t>estrutura executada totalmente em MDF, duplado na cor Branco, revestida externa e internamente com laminado mel</w:t>
      </w:r>
      <w:r w:rsidR="002A23E0">
        <w:rPr>
          <w:rFonts w:asciiTheme="minorHAnsi" w:eastAsiaTheme="minorHAnsi" w:hAnsiTheme="minorHAnsi" w:cstheme="minorHAnsi"/>
          <w:color w:val="auto"/>
        </w:rPr>
        <w:t>a</w:t>
      </w:r>
      <w:r w:rsidR="002A23E0" w:rsidRPr="002A23E0">
        <w:rPr>
          <w:rFonts w:asciiTheme="minorHAnsi" w:eastAsiaTheme="minorHAnsi" w:hAnsiTheme="minorHAnsi" w:cstheme="minorHAnsi"/>
          <w:color w:val="auto"/>
        </w:rPr>
        <w:t>m</w:t>
      </w:r>
      <w:r w:rsidR="002A23E0">
        <w:rPr>
          <w:rFonts w:asciiTheme="minorHAnsi" w:eastAsiaTheme="minorHAnsi" w:hAnsiTheme="minorHAnsi" w:cstheme="minorHAnsi"/>
          <w:color w:val="auto"/>
        </w:rPr>
        <w:t>í</w:t>
      </w:r>
      <w:r w:rsidR="002A23E0" w:rsidRPr="002A23E0">
        <w:rPr>
          <w:rFonts w:asciiTheme="minorHAnsi" w:eastAsiaTheme="minorHAnsi" w:hAnsiTheme="minorHAnsi" w:cstheme="minorHAnsi"/>
          <w:color w:val="auto"/>
        </w:rPr>
        <w:t xml:space="preserve">nico texturizado. </w:t>
      </w:r>
      <w:r>
        <w:rPr>
          <w:rFonts w:asciiTheme="minorHAnsi" w:eastAsiaTheme="minorHAnsi" w:hAnsiTheme="minorHAnsi" w:cstheme="minorHAnsi"/>
          <w:color w:val="auto"/>
        </w:rPr>
        <w:t>Esta deverá possuir s</w:t>
      </w:r>
      <w:r w:rsidR="002A23E0" w:rsidRPr="002A23E0">
        <w:rPr>
          <w:rFonts w:asciiTheme="minorHAnsi" w:eastAsiaTheme="minorHAnsi" w:hAnsiTheme="minorHAnsi" w:cstheme="minorHAnsi"/>
          <w:color w:val="auto"/>
        </w:rPr>
        <w:t xml:space="preserve">aia em </w:t>
      </w:r>
      <w:r w:rsidR="002A23E0" w:rsidRPr="002A23E0">
        <w:rPr>
          <w:rFonts w:asciiTheme="minorHAnsi" w:eastAsiaTheme="minorHAnsi" w:hAnsiTheme="minorHAnsi" w:cstheme="minorHAnsi"/>
          <w:color w:val="auto"/>
        </w:rPr>
        <w:lastRenderedPageBreak/>
        <w:t xml:space="preserve">MDF 18mm também na cor Branca, Altura de 70cm com proteção para passagem de fios conforme </w:t>
      </w:r>
      <w:r>
        <w:rPr>
          <w:rFonts w:asciiTheme="minorHAnsi" w:eastAsiaTheme="minorHAnsi" w:hAnsiTheme="minorHAnsi" w:cstheme="minorHAnsi"/>
          <w:color w:val="auto"/>
        </w:rPr>
        <w:t>detalhamento</w:t>
      </w:r>
      <w:r w:rsidR="00EC1031">
        <w:rPr>
          <w:rFonts w:asciiTheme="minorHAnsi" w:eastAsiaTheme="minorHAnsi" w:hAnsiTheme="minorHAnsi" w:cstheme="minorHAnsi"/>
          <w:color w:val="auto"/>
        </w:rPr>
        <w:t xml:space="preserve"> do Caderno de Mobiliário de MDF</w:t>
      </w:r>
      <w:r w:rsidR="002A23E0" w:rsidRPr="002A23E0">
        <w:rPr>
          <w:rFonts w:asciiTheme="minorHAnsi" w:eastAsiaTheme="minorHAnsi" w:hAnsiTheme="minorHAnsi" w:cstheme="minorHAnsi"/>
          <w:color w:val="auto"/>
        </w:rPr>
        <w:t xml:space="preserve">. </w:t>
      </w:r>
      <w:r>
        <w:rPr>
          <w:rFonts w:asciiTheme="minorHAnsi" w:eastAsiaTheme="minorHAnsi" w:hAnsiTheme="minorHAnsi" w:cstheme="minorHAnsi"/>
          <w:color w:val="auto"/>
        </w:rPr>
        <w:t>As l</w:t>
      </w:r>
      <w:r w:rsidR="002A23E0" w:rsidRPr="002A23E0">
        <w:rPr>
          <w:rFonts w:asciiTheme="minorHAnsi" w:eastAsiaTheme="minorHAnsi" w:hAnsiTheme="minorHAnsi" w:cstheme="minorHAnsi"/>
          <w:color w:val="auto"/>
        </w:rPr>
        <w:t xml:space="preserve">aterais e </w:t>
      </w:r>
      <w:r>
        <w:rPr>
          <w:rFonts w:asciiTheme="minorHAnsi" w:eastAsiaTheme="minorHAnsi" w:hAnsiTheme="minorHAnsi" w:cstheme="minorHAnsi"/>
          <w:color w:val="auto"/>
        </w:rPr>
        <w:t>b</w:t>
      </w:r>
      <w:r w:rsidR="002A23E0" w:rsidRPr="002A23E0">
        <w:rPr>
          <w:rFonts w:asciiTheme="minorHAnsi" w:eastAsiaTheme="minorHAnsi" w:hAnsiTheme="minorHAnsi" w:cstheme="minorHAnsi"/>
          <w:color w:val="auto"/>
        </w:rPr>
        <w:t xml:space="preserve">ordas </w:t>
      </w:r>
      <w:r>
        <w:rPr>
          <w:rFonts w:asciiTheme="minorHAnsi" w:eastAsiaTheme="minorHAnsi" w:hAnsiTheme="minorHAnsi" w:cstheme="minorHAnsi"/>
          <w:color w:val="auto"/>
        </w:rPr>
        <w:t xml:space="preserve">todas </w:t>
      </w:r>
      <w:r w:rsidR="002A23E0" w:rsidRPr="002A23E0">
        <w:rPr>
          <w:rFonts w:asciiTheme="minorHAnsi" w:eastAsiaTheme="minorHAnsi" w:hAnsiTheme="minorHAnsi" w:cstheme="minorHAnsi"/>
          <w:color w:val="auto"/>
        </w:rPr>
        <w:t>em fita ABS borda reta, com proteção UV.</w:t>
      </w:r>
      <w:r>
        <w:rPr>
          <w:rFonts w:asciiTheme="minorHAnsi" w:eastAsiaTheme="minorHAnsi" w:hAnsiTheme="minorHAnsi" w:cstheme="minorHAnsi"/>
          <w:color w:val="auto"/>
        </w:rPr>
        <w:t xml:space="preserve"> Deverão ser previstos f</w:t>
      </w:r>
      <w:r w:rsidR="002A23E0" w:rsidRPr="002A23E0">
        <w:rPr>
          <w:rFonts w:asciiTheme="minorHAnsi" w:eastAsiaTheme="minorHAnsi" w:hAnsiTheme="minorHAnsi" w:cstheme="minorHAnsi"/>
          <w:color w:val="auto"/>
        </w:rPr>
        <w:t>uros para passagem de fiações</w:t>
      </w:r>
      <w:r>
        <w:rPr>
          <w:rFonts w:asciiTheme="minorHAnsi" w:eastAsiaTheme="minorHAnsi" w:hAnsiTheme="minorHAnsi" w:cstheme="minorHAnsi"/>
          <w:color w:val="auto"/>
        </w:rPr>
        <w:t xml:space="preserve"> </w:t>
      </w:r>
      <w:r w:rsidRPr="002A23E0">
        <w:rPr>
          <w:rFonts w:asciiTheme="minorHAnsi" w:eastAsiaTheme="minorHAnsi" w:hAnsiTheme="minorHAnsi" w:cstheme="minorHAnsi"/>
          <w:color w:val="auto"/>
        </w:rPr>
        <w:t xml:space="preserve">conforme </w:t>
      </w:r>
      <w:r>
        <w:rPr>
          <w:rFonts w:asciiTheme="minorHAnsi" w:eastAsiaTheme="minorHAnsi" w:hAnsiTheme="minorHAnsi" w:cstheme="minorHAnsi"/>
          <w:color w:val="auto"/>
        </w:rPr>
        <w:t>detalhamento</w:t>
      </w:r>
      <w:r w:rsidR="002A23E0">
        <w:rPr>
          <w:rFonts w:asciiTheme="minorHAnsi" w:eastAsiaTheme="minorHAnsi" w:hAnsiTheme="minorHAnsi" w:cstheme="minorHAnsi"/>
          <w:color w:val="auto"/>
        </w:rPr>
        <w:t>.</w:t>
      </w:r>
    </w:p>
    <w:p w:rsidR="00101D82" w:rsidRDefault="00101D82" w:rsidP="00101D82">
      <w:pPr>
        <w:pStyle w:val="Ttulo3"/>
        <w:ind w:firstLine="709"/>
        <w:jc w:val="both"/>
        <w:rPr>
          <w:rFonts w:asciiTheme="minorHAnsi" w:eastAsiaTheme="minorHAnsi" w:hAnsiTheme="minorHAnsi" w:cstheme="minorHAnsi"/>
          <w:color w:val="auto"/>
        </w:rPr>
      </w:pPr>
    </w:p>
    <w:p w:rsidR="006715D2" w:rsidRDefault="00C46DAC" w:rsidP="006715D2">
      <w:pPr>
        <w:pStyle w:val="Ttulo3"/>
        <w:numPr>
          <w:ilvl w:val="0"/>
          <w:numId w:val="38"/>
        </w:numPr>
        <w:jc w:val="both"/>
        <w:rPr>
          <w:rStyle w:val="TtulodoLivro"/>
          <w:i w:val="0"/>
          <w:color w:val="auto"/>
          <w:sz w:val="28"/>
        </w:rPr>
      </w:pPr>
      <w:r>
        <w:rPr>
          <w:rStyle w:val="TtulodoLivro"/>
          <w:i w:val="0"/>
          <w:color w:val="auto"/>
          <w:sz w:val="28"/>
        </w:rPr>
        <w:t xml:space="preserve">          </w:t>
      </w:r>
      <w:bookmarkStart w:id="35" w:name="_Toc123564820"/>
      <w:r w:rsidR="00711D64">
        <w:rPr>
          <w:rStyle w:val="TtulodoLivro"/>
          <w:i w:val="0"/>
          <w:color w:val="auto"/>
          <w:sz w:val="28"/>
        </w:rPr>
        <w:t>ÁGUA FRIA</w:t>
      </w:r>
      <w:bookmarkEnd w:id="35"/>
    </w:p>
    <w:p w:rsidR="00C46DAC" w:rsidRPr="00C46DAC" w:rsidRDefault="00C46DAC" w:rsidP="00C46DAC"/>
    <w:p w:rsidR="00C46DAC" w:rsidRDefault="00C46DAC" w:rsidP="00C46DAC">
      <w:pPr>
        <w:pStyle w:val="Ttulo3"/>
        <w:numPr>
          <w:ilvl w:val="1"/>
          <w:numId w:val="38"/>
        </w:numPr>
        <w:jc w:val="both"/>
        <w:rPr>
          <w:rFonts w:asciiTheme="minorHAnsi" w:eastAsiaTheme="minorHAnsi" w:hAnsiTheme="minorHAnsi" w:cstheme="minorHAnsi"/>
          <w:color w:val="auto"/>
        </w:rPr>
      </w:pPr>
      <w:bookmarkStart w:id="36" w:name="_Toc123564821"/>
      <w:r>
        <w:rPr>
          <w:rFonts w:asciiTheme="minorHAnsi" w:eastAsiaTheme="minorHAnsi" w:hAnsiTheme="minorHAnsi" w:cstheme="minorHAnsi"/>
          <w:color w:val="auto"/>
        </w:rPr>
        <w:t>Novo Ponto de Consumo de Água Fria (PVC)</w:t>
      </w:r>
      <w:bookmarkEnd w:id="36"/>
    </w:p>
    <w:p w:rsidR="00711D64" w:rsidRPr="005540C0" w:rsidRDefault="005540C0" w:rsidP="00680EB8">
      <w:pPr>
        <w:pStyle w:val="Normal1"/>
        <w:spacing w:before="120" w:line="360" w:lineRule="auto"/>
        <w:ind w:firstLine="720"/>
        <w:jc w:val="both"/>
        <w:rPr>
          <w:rFonts w:asciiTheme="minorHAnsi" w:eastAsiaTheme="minorHAnsi" w:hAnsiTheme="minorHAnsi" w:cstheme="minorHAnsi"/>
          <w:color w:val="auto"/>
        </w:rPr>
      </w:pPr>
      <w:r>
        <w:rPr>
          <w:rFonts w:asciiTheme="minorHAnsi" w:eastAsiaTheme="minorHAnsi" w:hAnsiTheme="minorHAnsi" w:cstheme="minorHAnsi"/>
          <w:color w:val="auto"/>
        </w:rPr>
        <w:t xml:space="preserve">Deverá ser acrescentado </w:t>
      </w:r>
      <w:r w:rsidR="004C72C0">
        <w:rPr>
          <w:rFonts w:asciiTheme="minorHAnsi" w:eastAsiaTheme="minorHAnsi" w:hAnsiTheme="minorHAnsi" w:cstheme="minorHAnsi"/>
          <w:color w:val="auto"/>
        </w:rPr>
        <w:t>n</w:t>
      </w:r>
      <w:r>
        <w:rPr>
          <w:rFonts w:asciiTheme="minorHAnsi" w:eastAsiaTheme="minorHAnsi" w:hAnsiTheme="minorHAnsi" w:cstheme="minorHAnsi"/>
          <w:color w:val="auto"/>
        </w:rPr>
        <w:t xml:space="preserve">a sala de Desinfecção Química, </w:t>
      </w:r>
      <w:r w:rsidR="00EC1031">
        <w:rPr>
          <w:rFonts w:asciiTheme="minorHAnsi" w:eastAsiaTheme="minorHAnsi" w:hAnsiTheme="minorHAnsi" w:cstheme="minorHAnsi"/>
          <w:color w:val="auto"/>
        </w:rPr>
        <w:t xml:space="preserve">conforme sinalizado na prancha 4/5 - </w:t>
      </w:r>
      <w:r w:rsidR="00EC1031" w:rsidRPr="00A16604">
        <w:rPr>
          <w:rFonts w:asciiTheme="minorHAnsi" w:eastAsiaTheme="minorHAnsi" w:hAnsiTheme="minorHAnsi" w:cstheme="minorHAnsi"/>
          <w:color w:val="auto"/>
        </w:rPr>
        <w:t>Planta Baixa Modificações C</w:t>
      </w:r>
      <w:r w:rsidR="00EC1031">
        <w:rPr>
          <w:rFonts w:asciiTheme="minorHAnsi" w:eastAsiaTheme="minorHAnsi" w:hAnsiTheme="minorHAnsi" w:cstheme="minorHAnsi"/>
          <w:color w:val="auto"/>
        </w:rPr>
        <w:t xml:space="preserve">ME - A Instalar, </w:t>
      </w:r>
      <w:r>
        <w:rPr>
          <w:rFonts w:asciiTheme="minorHAnsi" w:eastAsiaTheme="minorHAnsi" w:hAnsiTheme="minorHAnsi" w:cstheme="minorHAnsi"/>
          <w:color w:val="auto"/>
        </w:rPr>
        <w:t xml:space="preserve">um novo </w:t>
      </w:r>
      <w:r w:rsidR="005C0BBB">
        <w:rPr>
          <w:rFonts w:asciiTheme="minorHAnsi" w:eastAsiaTheme="minorHAnsi" w:hAnsiTheme="minorHAnsi" w:cstheme="minorHAnsi"/>
          <w:color w:val="auto"/>
        </w:rPr>
        <w:t>p</w:t>
      </w:r>
      <w:r>
        <w:rPr>
          <w:rFonts w:asciiTheme="minorHAnsi" w:eastAsiaTheme="minorHAnsi" w:hAnsiTheme="minorHAnsi" w:cstheme="minorHAnsi"/>
          <w:color w:val="auto"/>
        </w:rPr>
        <w:t xml:space="preserve">onto de </w:t>
      </w:r>
      <w:r w:rsidR="005C0BBB">
        <w:rPr>
          <w:rFonts w:asciiTheme="minorHAnsi" w:eastAsiaTheme="minorHAnsi" w:hAnsiTheme="minorHAnsi" w:cstheme="minorHAnsi"/>
          <w:color w:val="auto"/>
        </w:rPr>
        <w:t>c</w:t>
      </w:r>
      <w:r>
        <w:rPr>
          <w:rFonts w:asciiTheme="minorHAnsi" w:eastAsiaTheme="minorHAnsi" w:hAnsiTheme="minorHAnsi" w:cstheme="minorHAnsi"/>
          <w:color w:val="auto"/>
        </w:rPr>
        <w:t xml:space="preserve">onsumo de </w:t>
      </w:r>
      <w:r w:rsidR="005C0BBB">
        <w:rPr>
          <w:rFonts w:asciiTheme="minorHAnsi" w:eastAsiaTheme="minorHAnsi" w:hAnsiTheme="minorHAnsi" w:cstheme="minorHAnsi"/>
          <w:color w:val="auto"/>
        </w:rPr>
        <w:t>á</w:t>
      </w:r>
      <w:r>
        <w:rPr>
          <w:rFonts w:asciiTheme="minorHAnsi" w:eastAsiaTheme="minorHAnsi" w:hAnsiTheme="minorHAnsi" w:cstheme="minorHAnsi"/>
          <w:color w:val="auto"/>
        </w:rPr>
        <w:t xml:space="preserve">gua </w:t>
      </w:r>
      <w:r w:rsidR="005C0BBB">
        <w:rPr>
          <w:rFonts w:asciiTheme="minorHAnsi" w:eastAsiaTheme="minorHAnsi" w:hAnsiTheme="minorHAnsi" w:cstheme="minorHAnsi"/>
          <w:color w:val="auto"/>
        </w:rPr>
        <w:t>f</w:t>
      </w:r>
      <w:r>
        <w:rPr>
          <w:rFonts w:asciiTheme="minorHAnsi" w:eastAsiaTheme="minorHAnsi" w:hAnsiTheme="minorHAnsi" w:cstheme="minorHAnsi"/>
          <w:color w:val="auto"/>
        </w:rPr>
        <w:t xml:space="preserve">ria para uso na </w:t>
      </w:r>
      <w:r w:rsidR="004C72C0">
        <w:rPr>
          <w:rFonts w:asciiTheme="minorHAnsi" w:eastAsiaTheme="minorHAnsi" w:hAnsiTheme="minorHAnsi" w:cstheme="minorHAnsi"/>
          <w:color w:val="auto"/>
        </w:rPr>
        <w:t xml:space="preserve">nova bancada de inox, a qual </w:t>
      </w:r>
      <w:r>
        <w:rPr>
          <w:rFonts w:asciiTheme="minorHAnsi" w:eastAsiaTheme="minorHAnsi" w:hAnsiTheme="minorHAnsi" w:cstheme="minorHAnsi"/>
          <w:color w:val="auto"/>
        </w:rPr>
        <w:t>terá uma cuba localizada perto do Guichê G1. Serão u</w:t>
      </w:r>
      <w:r w:rsidR="004C72C0">
        <w:rPr>
          <w:rFonts w:asciiTheme="minorHAnsi" w:eastAsiaTheme="minorHAnsi" w:hAnsiTheme="minorHAnsi" w:cstheme="minorHAnsi"/>
          <w:color w:val="auto"/>
        </w:rPr>
        <w:t>tilizados t</w:t>
      </w:r>
      <w:r>
        <w:rPr>
          <w:rFonts w:asciiTheme="minorHAnsi" w:eastAsiaTheme="minorHAnsi" w:hAnsiTheme="minorHAnsi" w:cstheme="minorHAnsi"/>
          <w:color w:val="auto"/>
        </w:rPr>
        <w:t>ubos de PVC DN</w:t>
      </w:r>
      <w:r w:rsidR="00F11EF5">
        <w:rPr>
          <w:rFonts w:asciiTheme="minorHAnsi" w:eastAsiaTheme="minorHAnsi" w:hAnsiTheme="minorHAnsi" w:cstheme="minorHAnsi"/>
          <w:color w:val="auto"/>
        </w:rPr>
        <w:t xml:space="preserve"> </w:t>
      </w:r>
      <w:r>
        <w:rPr>
          <w:rFonts w:asciiTheme="minorHAnsi" w:eastAsiaTheme="minorHAnsi" w:hAnsiTheme="minorHAnsi" w:cstheme="minorHAnsi"/>
          <w:color w:val="auto"/>
        </w:rPr>
        <w:t xml:space="preserve">25mm, </w:t>
      </w:r>
      <w:r w:rsidR="005C0BBB">
        <w:rPr>
          <w:rFonts w:asciiTheme="minorHAnsi" w:eastAsiaTheme="minorHAnsi" w:hAnsiTheme="minorHAnsi" w:cstheme="minorHAnsi"/>
          <w:color w:val="auto"/>
        </w:rPr>
        <w:t xml:space="preserve">que deverão ser embutidos </w:t>
      </w:r>
      <w:r>
        <w:rPr>
          <w:rFonts w:asciiTheme="minorHAnsi" w:eastAsiaTheme="minorHAnsi" w:hAnsiTheme="minorHAnsi" w:cstheme="minorHAnsi"/>
          <w:color w:val="auto"/>
        </w:rPr>
        <w:t>em alvenaria.</w:t>
      </w:r>
    </w:p>
    <w:p w:rsidR="00711D64" w:rsidRDefault="00711D64" w:rsidP="00711D64"/>
    <w:p w:rsidR="00C46DAC" w:rsidRDefault="00C46DAC" w:rsidP="00C46DAC">
      <w:pPr>
        <w:pStyle w:val="Ttulo3"/>
        <w:numPr>
          <w:ilvl w:val="0"/>
          <w:numId w:val="38"/>
        </w:numPr>
        <w:jc w:val="both"/>
        <w:rPr>
          <w:rStyle w:val="TtulodoLivro"/>
          <w:i w:val="0"/>
          <w:color w:val="auto"/>
          <w:sz w:val="28"/>
        </w:rPr>
      </w:pPr>
      <w:bookmarkStart w:id="37" w:name="_Toc123564822"/>
      <w:r>
        <w:rPr>
          <w:rStyle w:val="TtulodoLivro"/>
          <w:i w:val="0"/>
          <w:color w:val="auto"/>
          <w:sz w:val="28"/>
        </w:rPr>
        <w:t>ÁGUA QUENTE</w:t>
      </w:r>
      <w:bookmarkEnd w:id="37"/>
    </w:p>
    <w:p w:rsidR="00C46DAC" w:rsidRPr="00C46DAC" w:rsidRDefault="00C46DAC" w:rsidP="00C46DAC"/>
    <w:p w:rsidR="00C46DAC" w:rsidRDefault="00C46DAC" w:rsidP="00C46DAC">
      <w:pPr>
        <w:pStyle w:val="Ttulo3"/>
        <w:numPr>
          <w:ilvl w:val="1"/>
          <w:numId w:val="38"/>
        </w:numPr>
        <w:jc w:val="both"/>
        <w:rPr>
          <w:rFonts w:asciiTheme="minorHAnsi" w:eastAsiaTheme="minorHAnsi" w:hAnsiTheme="minorHAnsi" w:cstheme="minorHAnsi"/>
          <w:color w:val="auto"/>
        </w:rPr>
      </w:pPr>
      <w:bookmarkStart w:id="38" w:name="_Toc123564823"/>
      <w:r>
        <w:rPr>
          <w:rFonts w:asciiTheme="minorHAnsi" w:eastAsiaTheme="minorHAnsi" w:hAnsiTheme="minorHAnsi" w:cstheme="minorHAnsi"/>
          <w:color w:val="auto"/>
        </w:rPr>
        <w:t>Novo Ponto de Consumo de Água Quente (CPVC)</w:t>
      </w:r>
      <w:bookmarkEnd w:id="38"/>
    </w:p>
    <w:p w:rsidR="005540C0" w:rsidRPr="0084575C" w:rsidRDefault="00703E51" w:rsidP="00703E51">
      <w:pPr>
        <w:pStyle w:val="Normal1"/>
        <w:spacing w:before="120" w:line="360" w:lineRule="auto"/>
        <w:ind w:firstLine="709"/>
        <w:jc w:val="both"/>
        <w:rPr>
          <w:rFonts w:asciiTheme="minorHAnsi" w:eastAsiaTheme="minorHAnsi" w:hAnsiTheme="minorHAnsi" w:cstheme="minorHAnsi"/>
          <w:color w:val="auto"/>
        </w:rPr>
      </w:pPr>
      <w:r>
        <w:rPr>
          <w:rFonts w:asciiTheme="minorHAnsi" w:eastAsiaTheme="minorHAnsi" w:hAnsiTheme="minorHAnsi" w:cstheme="minorHAnsi"/>
          <w:color w:val="auto"/>
        </w:rPr>
        <w:t>Deverá ser acrescentado na sala de Desinfecção Química</w:t>
      </w:r>
      <w:r w:rsidR="005540C0">
        <w:rPr>
          <w:rFonts w:asciiTheme="minorHAnsi" w:eastAsiaTheme="minorHAnsi" w:hAnsiTheme="minorHAnsi" w:cstheme="minorHAnsi"/>
          <w:color w:val="auto"/>
        </w:rPr>
        <w:t xml:space="preserve">, </w:t>
      </w:r>
      <w:r w:rsidR="00EC1031">
        <w:rPr>
          <w:rFonts w:asciiTheme="minorHAnsi" w:eastAsiaTheme="minorHAnsi" w:hAnsiTheme="minorHAnsi" w:cstheme="minorHAnsi"/>
          <w:color w:val="auto"/>
        </w:rPr>
        <w:t xml:space="preserve">conforme sinalizado na prancha 4/5 - </w:t>
      </w:r>
      <w:r w:rsidR="00EC1031" w:rsidRPr="00A16604">
        <w:rPr>
          <w:rFonts w:asciiTheme="minorHAnsi" w:eastAsiaTheme="minorHAnsi" w:hAnsiTheme="minorHAnsi" w:cstheme="minorHAnsi"/>
          <w:color w:val="auto"/>
        </w:rPr>
        <w:t>Planta Baixa Modificações C</w:t>
      </w:r>
      <w:r w:rsidR="00EC1031">
        <w:rPr>
          <w:rFonts w:asciiTheme="minorHAnsi" w:eastAsiaTheme="minorHAnsi" w:hAnsiTheme="minorHAnsi" w:cstheme="minorHAnsi"/>
          <w:color w:val="auto"/>
        </w:rPr>
        <w:t xml:space="preserve">ME - A Instalar, </w:t>
      </w:r>
      <w:r w:rsidR="005540C0">
        <w:rPr>
          <w:rFonts w:asciiTheme="minorHAnsi" w:eastAsiaTheme="minorHAnsi" w:hAnsiTheme="minorHAnsi" w:cstheme="minorHAnsi"/>
          <w:color w:val="auto"/>
        </w:rPr>
        <w:t xml:space="preserve">um novo </w:t>
      </w:r>
      <w:r>
        <w:rPr>
          <w:rFonts w:asciiTheme="minorHAnsi" w:eastAsiaTheme="minorHAnsi" w:hAnsiTheme="minorHAnsi" w:cstheme="minorHAnsi"/>
          <w:color w:val="auto"/>
        </w:rPr>
        <w:t>ponto de consumo de água q</w:t>
      </w:r>
      <w:r w:rsidR="005540C0">
        <w:rPr>
          <w:rFonts w:asciiTheme="minorHAnsi" w:eastAsiaTheme="minorHAnsi" w:hAnsiTheme="minorHAnsi" w:cstheme="minorHAnsi"/>
          <w:color w:val="auto"/>
        </w:rPr>
        <w:t xml:space="preserve">uente </w:t>
      </w:r>
      <w:r>
        <w:rPr>
          <w:rFonts w:asciiTheme="minorHAnsi" w:eastAsiaTheme="minorHAnsi" w:hAnsiTheme="minorHAnsi" w:cstheme="minorHAnsi"/>
          <w:color w:val="auto"/>
        </w:rPr>
        <w:t>para uso na nova bancada de inox, a qual terá uma cuba localizada perto do Guichê G1</w:t>
      </w:r>
      <w:r w:rsidR="005540C0">
        <w:rPr>
          <w:rFonts w:asciiTheme="minorHAnsi" w:eastAsiaTheme="minorHAnsi" w:hAnsiTheme="minorHAnsi" w:cstheme="minorHAnsi"/>
          <w:color w:val="auto"/>
        </w:rPr>
        <w:t xml:space="preserve">. Serão </w:t>
      </w:r>
      <w:r>
        <w:rPr>
          <w:rFonts w:asciiTheme="minorHAnsi" w:eastAsiaTheme="minorHAnsi" w:hAnsiTheme="minorHAnsi" w:cstheme="minorHAnsi"/>
          <w:color w:val="auto"/>
        </w:rPr>
        <w:t>utilizado</w:t>
      </w:r>
      <w:r w:rsidR="005540C0">
        <w:rPr>
          <w:rFonts w:asciiTheme="minorHAnsi" w:eastAsiaTheme="minorHAnsi" w:hAnsiTheme="minorHAnsi" w:cstheme="minorHAnsi"/>
          <w:color w:val="auto"/>
        </w:rPr>
        <w:t xml:space="preserve">s </w:t>
      </w:r>
      <w:r>
        <w:rPr>
          <w:rFonts w:asciiTheme="minorHAnsi" w:eastAsiaTheme="minorHAnsi" w:hAnsiTheme="minorHAnsi" w:cstheme="minorHAnsi"/>
          <w:color w:val="auto"/>
        </w:rPr>
        <w:t>t</w:t>
      </w:r>
      <w:r w:rsidR="005540C0">
        <w:rPr>
          <w:rFonts w:asciiTheme="minorHAnsi" w:eastAsiaTheme="minorHAnsi" w:hAnsiTheme="minorHAnsi" w:cstheme="minorHAnsi"/>
          <w:color w:val="auto"/>
        </w:rPr>
        <w:t>ubos de CPVC DN</w:t>
      </w:r>
      <w:r w:rsidR="00F11EF5">
        <w:rPr>
          <w:rFonts w:asciiTheme="minorHAnsi" w:eastAsiaTheme="minorHAnsi" w:hAnsiTheme="minorHAnsi" w:cstheme="minorHAnsi"/>
          <w:color w:val="auto"/>
        </w:rPr>
        <w:t xml:space="preserve"> </w:t>
      </w:r>
      <w:r w:rsidR="005540C0">
        <w:rPr>
          <w:rFonts w:asciiTheme="minorHAnsi" w:eastAsiaTheme="minorHAnsi" w:hAnsiTheme="minorHAnsi" w:cstheme="minorHAnsi"/>
          <w:color w:val="auto"/>
        </w:rPr>
        <w:t>22mm</w:t>
      </w:r>
      <w:r>
        <w:rPr>
          <w:rFonts w:asciiTheme="minorHAnsi" w:eastAsiaTheme="minorHAnsi" w:hAnsiTheme="minorHAnsi" w:cstheme="minorHAnsi"/>
          <w:color w:val="auto"/>
        </w:rPr>
        <w:t xml:space="preserve">, que deverão ser embutidos em alvenaria. </w:t>
      </w:r>
    </w:p>
    <w:p w:rsidR="00C46DAC" w:rsidRDefault="00C46DAC" w:rsidP="00C46DAC"/>
    <w:p w:rsidR="00C46DAC" w:rsidRDefault="00C46DAC" w:rsidP="00C46DAC">
      <w:pPr>
        <w:pStyle w:val="Ttulo3"/>
        <w:numPr>
          <w:ilvl w:val="0"/>
          <w:numId w:val="38"/>
        </w:numPr>
        <w:jc w:val="both"/>
        <w:rPr>
          <w:rStyle w:val="TtulodoLivro"/>
          <w:i w:val="0"/>
          <w:color w:val="auto"/>
          <w:sz w:val="28"/>
        </w:rPr>
      </w:pPr>
      <w:bookmarkStart w:id="39" w:name="_Toc123564824"/>
      <w:r>
        <w:rPr>
          <w:rStyle w:val="TtulodoLivro"/>
          <w:i w:val="0"/>
          <w:color w:val="auto"/>
          <w:sz w:val="28"/>
        </w:rPr>
        <w:t>ESGOTO</w:t>
      </w:r>
      <w:bookmarkEnd w:id="39"/>
    </w:p>
    <w:p w:rsidR="00C46DAC" w:rsidRPr="00C46DAC" w:rsidRDefault="00C46DAC" w:rsidP="00C46DAC"/>
    <w:p w:rsidR="00C46DAC" w:rsidRDefault="00C46DAC" w:rsidP="00C46DAC">
      <w:pPr>
        <w:pStyle w:val="Ttulo3"/>
        <w:numPr>
          <w:ilvl w:val="1"/>
          <w:numId w:val="38"/>
        </w:numPr>
        <w:jc w:val="both"/>
        <w:rPr>
          <w:rFonts w:asciiTheme="minorHAnsi" w:eastAsiaTheme="minorHAnsi" w:hAnsiTheme="minorHAnsi" w:cstheme="minorHAnsi"/>
          <w:color w:val="auto"/>
        </w:rPr>
      </w:pPr>
      <w:bookmarkStart w:id="40" w:name="_Toc123564825"/>
      <w:r>
        <w:rPr>
          <w:rFonts w:asciiTheme="minorHAnsi" w:eastAsiaTheme="minorHAnsi" w:hAnsiTheme="minorHAnsi" w:cstheme="minorHAnsi"/>
          <w:color w:val="auto"/>
        </w:rPr>
        <w:t>Novo Ponto de Esgoto</w:t>
      </w:r>
      <w:bookmarkEnd w:id="40"/>
    </w:p>
    <w:p w:rsidR="00C46DAC" w:rsidRPr="00F11EF5" w:rsidRDefault="00270CF2" w:rsidP="00270CF2">
      <w:pPr>
        <w:pStyle w:val="Normal1"/>
        <w:spacing w:before="120" w:line="360" w:lineRule="auto"/>
        <w:ind w:firstLine="709"/>
        <w:jc w:val="both"/>
        <w:rPr>
          <w:rFonts w:asciiTheme="minorHAnsi" w:eastAsiaTheme="minorHAnsi" w:hAnsiTheme="minorHAnsi" w:cstheme="minorHAnsi"/>
          <w:color w:val="auto"/>
        </w:rPr>
      </w:pPr>
      <w:r>
        <w:rPr>
          <w:rFonts w:asciiTheme="minorHAnsi" w:eastAsiaTheme="minorHAnsi" w:hAnsiTheme="minorHAnsi" w:cstheme="minorHAnsi"/>
          <w:color w:val="auto"/>
        </w:rPr>
        <w:t>Deverá ser acrescentado na sala de Desinfecção Química</w:t>
      </w:r>
      <w:r w:rsidR="00F11EF5">
        <w:rPr>
          <w:rFonts w:asciiTheme="minorHAnsi" w:eastAsiaTheme="minorHAnsi" w:hAnsiTheme="minorHAnsi" w:cstheme="minorHAnsi"/>
          <w:color w:val="auto"/>
        </w:rPr>
        <w:t xml:space="preserve">, </w:t>
      </w:r>
      <w:r w:rsidR="00EC1031">
        <w:rPr>
          <w:rFonts w:asciiTheme="minorHAnsi" w:eastAsiaTheme="minorHAnsi" w:hAnsiTheme="minorHAnsi" w:cstheme="minorHAnsi"/>
          <w:color w:val="auto"/>
        </w:rPr>
        <w:t xml:space="preserve">conforme sinalizado na prancha 4/5 - </w:t>
      </w:r>
      <w:r w:rsidR="00EC1031" w:rsidRPr="00A16604">
        <w:rPr>
          <w:rFonts w:asciiTheme="minorHAnsi" w:eastAsiaTheme="minorHAnsi" w:hAnsiTheme="minorHAnsi" w:cstheme="minorHAnsi"/>
          <w:color w:val="auto"/>
        </w:rPr>
        <w:t>Planta Baixa Modificações C</w:t>
      </w:r>
      <w:r w:rsidR="00EC1031">
        <w:rPr>
          <w:rFonts w:asciiTheme="minorHAnsi" w:eastAsiaTheme="minorHAnsi" w:hAnsiTheme="minorHAnsi" w:cstheme="minorHAnsi"/>
          <w:color w:val="auto"/>
        </w:rPr>
        <w:t xml:space="preserve">ME - A Instalar, </w:t>
      </w:r>
      <w:r w:rsidR="00F11EF5">
        <w:rPr>
          <w:rFonts w:asciiTheme="minorHAnsi" w:eastAsiaTheme="minorHAnsi" w:hAnsiTheme="minorHAnsi" w:cstheme="minorHAnsi"/>
          <w:color w:val="auto"/>
        </w:rPr>
        <w:t xml:space="preserve">um novo ponto de esgoto </w:t>
      </w:r>
      <w:r>
        <w:rPr>
          <w:rFonts w:asciiTheme="minorHAnsi" w:eastAsiaTheme="minorHAnsi" w:hAnsiTheme="minorHAnsi" w:cstheme="minorHAnsi"/>
          <w:color w:val="auto"/>
        </w:rPr>
        <w:t xml:space="preserve">para a </w:t>
      </w:r>
      <w:r w:rsidR="00F11EF5">
        <w:rPr>
          <w:rFonts w:asciiTheme="minorHAnsi" w:eastAsiaTheme="minorHAnsi" w:hAnsiTheme="minorHAnsi" w:cstheme="minorHAnsi"/>
          <w:color w:val="auto"/>
        </w:rPr>
        <w:t xml:space="preserve">cuba da bancada de inox. </w:t>
      </w:r>
      <w:r>
        <w:rPr>
          <w:rFonts w:asciiTheme="minorHAnsi" w:eastAsiaTheme="minorHAnsi" w:hAnsiTheme="minorHAnsi" w:cstheme="minorHAnsi"/>
          <w:color w:val="auto"/>
        </w:rPr>
        <w:t>Serão utilizados</w:t>
      </w:r>
      <w:r w:rsidR="00F11EF5">
        <w:rPr>
          <w:rFonts w:asciiTheme="minorHAnsi" w:eastAsiaTheme="minorHAnsi" w:hAnsiTheme="minorHAnsi" w:cstheme="minorHAnsi"/>
          <w:color w:val="auto"/>
        </w:rPr>
        <w:t xml:space="preserve"> tubo</w:t>
      </w:r>
      <w:r>
        <w:rPr>
          <w:rFonts w:asciiTheme="minorHAnsi" w:eastAsiaTheme="minorHAnsi" w:hAnsiTheme="minorHAnsi" w:cstheme="minorHAnsi"/>
          <w:color w:val="auto"/>
        </w:rPr>
        <w:t>s de</w:t>
      </w:r>
      <w:r w:rsidR="00F11EF5">
        <w:rPr>
          <w:rFonts w:asciiTheme="minorHAnsi" w:eastAsiaTheme="minorHAnsi" w:hAnsiTheme="minorHAnsi" w:cstheme="minorHAnsi"/>
          <w:color w:val="auto"/>
        </w:rPr>
        <w:t xml:space="preserve"> PVC para esgoto predial de DN 50m</w:t>
      </w:r>
      <w:r>
        <w:rPr>
          <w:rFonts w:asciiTheme="minorHAnsi" w:eastAsiaTheme="minorHAnsi" w:hAnsiTheme="minorHAnsi" w:cstheme="minorHAnsi"/>
          <w:color w:val="auto"/>
        </w:rPr>
        <w:t>m. Estão inclusos na composição joelhos de 90° e 45°, l</w:t>
      </w:r>
      <w:r w:rsidR="00F11EF5">
        <w:rPr>
          <w:rFonts w:asciiTheme="minorHAnsi" w:eastAsiaTheme="minorHAnsi" w:hAnsiTheme="minorHAnsi" w:cstheme="minorHAnsi"/>
          <w:color w:val="auto"/>
        </w:rPr>
        <w:t xml:space="preserve">uvas </w:t>
      </w:r>
      <w:r>
        <w:rPr>
          <w:rFonts w:asciiTheme="minorHAnsi" w:eastAsiaTheme="minorHAnsi" w:hAnsiTheme="minorHAnsi" w:cstheme="minorHAnsi"/>
          <w:color w:val="auto"/>
        </w:rPr>
        <w:t>s</w:t>
      </w:r>
      <w:r w:rsidR="00F11EF5">
        <w:rPr>
          <w:rFonts w:asciiTheme="minorHAnsi" w:eastAsiaTheme="minorHAnsi" w:hAnsiTheme="minorHAnsi" w:cstheme="minorHAnsi"/>
          <w:color w:val="auto"/>
        </w:rPr>
        <w:t xml:space="preserve">imples e </w:t>
      </w:r>
      <w:r>
        <w:rPr>
          <w:rFonts w:asciiTheme="minorHAnsi" w:eastAsiaTheme="minorHAnsi" w:hAnsiTheme="minorHAnsi" w:cstheme="minorHAnsi"/>
          <w:color w:val="auto"/>
        </w:rPr>
        <w:t>t</w:t>
      </w:r>
      <w:r w:rsidR="00F11EF5">
        <w:rPr>
          <w:rFonts w:asciiTheme="minorHAnsi" w:eastAsiaTheme="minorHAnsi" w:hAnsiTheme="minorHAnsi" w:cstheme="minorHAnsi"/>
          <w:color w:val="auto"/>
        </w:rPr>
        <w:t>ê, todos de PVC para DN 50mm</w:t>
      </w:r>
      <w:r>
        <w:rPr>
          <w:rFonts w:asciiTheme="minorHAnsi" w:eastAsiaTheme="minorHAnsi" w:hAnsiTheme="minorHAnsi" w:cstheme="minorHAnsi"/>
          <w:color w:val="auto"/>
        </w:rPr>
        <w:t>, a</w:t>
      </w:r>
      <w:r w:rsidR="00F11EF5">
        <w:rPr>
          <w:rFonts w:asciiTheme="minorHAnsi" w:eastAsiaTheme="minorHAnsi" w:hAnsiTheme="minorHAnsi" w:cstheme="minorHAnsi"/>
          <w:color w:val="auto"/>
        </w:rPr>
        <w:t>lém de furo, fixação, passagem e chumbamento.</w:t>
      </w:r>
    </w:p>
    <w:p w:rsidR="001D286C" w:rsidRDefault="001D286C" w:rsidP="006715D2"/>
    <w:p w:rsidR="001D286C" w:rsidRDefault="001D286C" w:rsidP="001D286C">
      <w:pPr>
        <w:pStyle w:val="Ttulo3"/>
        <w:numPr>
          <w:ilvl w:val="0"/>
          <w:numId w:val="38"/>
        </w:numPr>
        <w:jc w:val="both"/>
        <w:rPr>
          <w:rStyle w:val="TtulodoLivro"/>
          <w:i w:val="0"/>
          <w:color w:val="auto"/>
          <w:sz w:val="28"/>
        </w:rPr>
      </w:pPr>
      <w:bookmarkStart w:id="41" w:name="_Toc123564826"/>
      <w:r>
        <w:rPr>
          <w:rStyle w:val="TtulodoLivro"/>
          <w:i w:val="0"/>
          <w:color w:val="auto"/>
          <w:sz w:val="28"/>
        </w:rPr>
        <w:lastRenderedPageBreak/>
        <w:t>INSTALAÇÕES ELÉTRICAS</w:t>
      </w:r>
      <w:r w:rsidR="00B621FD">
        <w:rPr>
          <w:rStyle w:val="TtulodoLivro"/>
          <w:i w:val="0"/>
          <w:color w:val="auto"/>
          <w:sz w:val="28"/>
        </w:rPr>
        <w:t>/LÓGICA</w:t>
      </w:r>
      <w:bookmarkEnd w:id="41"/>
    </w:p>
    <w:p w:rsidR="00030C5E" w:rsidRPr="0040362B" w:rsidRDefault="00030C5E" w:rsidP="00030C5E">
      <w:pPr>
        <w:pStyle w:val="Corpodetexto"/>
        <w:ind w:left="720"/>
        <w:jc w:val="both"/>
        <w:rPr>
          <w:rFonts w:asciiTheme="minorHAnsi" w:eastAsiaTheme="minorHAnsi" w:hAnsiTheme="minorHAnsi" w:cstheme="minorHAnsi"/>
          <w:sz w:val="16"/>
          <w:szCs w:val="16"/>
          <w:lang w:val="pt-BR" w:eastAsia="en-US" w:bidi="ar-SA"/>
        </w:rPr>
      </w:pPr>
    </w:p>
    <w:p w:rsidR="00030C5E" w:rsidRPr="008E09C9" w:rsidRDefault="00030C5E" w:rsidP="00030C5E">
      <w:pPr>
        <w:pStyle w:val="Ttulo3"/>
        <w:numPr>
          <w:ilvl w:val="1"/>
          <w:numId w:val="38"/>
        </w:numPr>
        <w:jc w:val="both"/>
        <w:rPr>
          <w:rFonts w:asciiTheme="minorHAnsi" w:eastAsiaTheme="minorHAnsi" w:hAnsiTheme="minorHAnsi" w:cstheme="minorHAnsi"/>
          <w:color w:val="auto"/>
        </w:rPr>
      </w:pPr>
      <w:bookmarkStart w:id="42" w:name="_Toc123564827"/>
      <w:r>
        <w:rPr>
          <w:rFonts w:asciiTheme="minorHAnsi" w:eastAsiaTheme="minorHAnsi" w:hAnsiTheme="minorHAnsi" w:cstheme="minorHAnsi"/>
          <w:color w:val="auto"/>
        </w:rPr>
        <w:t>Ponto de Iluminação</w:t>
      </w:r>
      <w:bookmarkEnd w:id="42"/>
    </w:p>
    <w:p w:rsidR="007B6219" w:rsidRDefault="007B6219" w:rsidP="007B6219">
      <w:pPr>
        <w:pStyle w:val="Normal1"/>
        <w:spacing w:before="120" w:line="360" w:lineRule="auto"/>
        <w:ind w:firstLine="709"/>
        <w:jc w:val="both"/>
        <w:rPr>
          <w:rFonts w:asciiTheme="minorHAnsi" w:eastAsiaTheme="minorHAnsi" w:hAnsiTheme="minorHAnsi" w:cstheme="minorHAnsi"/>
          <w:color w:val="auto"/>
        </w:rPr>
      </w:pPr>
      <w:r>
        <w:rPr>
          <w:rFonts w:asciiTheme="minorHAnsi" w:eastAsiaTheme="minorHAnsi" w:hAnsiTheme="minorHAnsi" w:cstheme="minorHAnsi"/>
          <w:color w:val="auto"/>
        </w:rPr>
        <w:t xml:space="preserve">Deverão </w:t>
      </w:r>
      <w:r w:rsidR="00060E57">
        <w:rPr>
          <w:rFonts w:asciiTheme="minorHAnsi" w:eastAsiaTheme="minorHAnsi" w:hAnsiTheme="minorHAnsi" w:cstheme="minorHAnsi"/>
          <w:color w:val="auto"/>
        </w:rPr>
        <w:t>ser criado</w:t>
      </w:r>
      <w:r>
        <w:rPr>
          <w:rFonts w:asciiTheme="minorHAnsi" w:eastAsiaTheme="minorHAnsi" w:hAnsiTheme="minorHAnsi" w:cstheme="minorHAnsi"/>
          <w:color w:val="auto"/>
        </w:rPr>
        <w:t xml:space="preserve">s dois novos </w:t>
      </w:r>
      <w:r w:rsidR="007921DE">
        <w:rPr>
          <w:rFonts w:asciiTheme="minorHAnsi" w:eastAsiaTheme="minorHAnsi" w:hAnsiTheme="minorHAnsi" w:cstheme="minorHAnsi"/>
          <w:color w:val="auto"/>
        </w:rPr>
        <w:t>ponto</w:t>
      </w:r>
      <w:r>
        <w:rPr>
          <w:rFonts w:asciiTheme="minorHAnsi" w:eastAsiaTheme="minorHAnsi" w:hAnsiTheme="minorHAnsi" w:cstheme="minorHAnsi"/>
          <w:color w:val="auto"/>
        </w:rPr>
        <w:t>s de iluminação na sala de R</w:t>
      </w:r>
      <w:r w:rsidR="007921DE">
        <w:rPr>
          <w:rFonts w:asciiTheme="minorHAnsi" w:eastAsiaTheme="minorHAnsi" w:hAnsiTheme="minorHAnsi" w:cstheme="minorHAnsi"/>
          <w:color w:val="auto"/>
        </w:rPr>
        <w:t xml:space="preserve">ecebimento </w:t>
      </w:r>
      <w:r>
        <w:rPr>
          <w:rFonts w:asciiTheme="minorHAnsi" w:eastAsiaTheme="minorHAnsi" w:hAnsiTheme="minorHAnsi" w:cstheme="minorHAnsi"/>
          <w:color w:val="auto"/>
        </w:rPr>
        <w:t>de C</w:t>
      </w:r>
      <w:r w:rsidR="007921DE">
        <w:rPr>
          <w:rFonts w:asciiTheme="minorHAnsi" w:eastAsiaTheme="minorHAnsi" w:hAnsiTheme="minorHAnsi" w:cstheme="minorHAnsi"/>
          <w:color w:val="auto"/>
        </w:rPr>
        <w:t>onsignados</w:t>
      </w:r>
      <w:r w:rsidR="007F7DA3">
        <w:rPr>
          <w:rFonts w:asciiTheme="minorHAnsi" w:eastAsiaTheme="minorHAnsi" w:hAnsiTheme="minorHAnsi" w:cstheme="minorHAnsi"/>
          <w:color w:val="auto"/>
        </w:rPr>
        <w:t xml:space="preserve"> para instalação da</w:t>
      </w:r>
      <w:r w:rsidR="007F3DE6">
        <w:rPr>
          <w:rFonts w:asciiTheme="minorHAnsi" w:eastAsiaTheme="minorHAnsi" w:hAnsiTheme="minorHAnsi" w:cstheme="minorHAnsi"/>
          <w:color w:val="auto"/>
        </w:rPr>
        <w:t>s</w:t>
      </w:r>
      <w:r w:rsidR="007F7DA3">
        <w:rPr>
          <w:rFonts w:asciiTheme="minorHAnsi" w:eastAsiaTheme="minorHAnsi" w:hAnsiTheme="minorHAnsi" w:cstheme="minorHAnsi"/>
          <w:color w:val="auto"/>
        </w:rPr>
        <w:t xml:space="preserve"> luminária</w:t>
      </w:r>
      <w:r w:rsidR="007F3DE6">
        <w:rPr>
          <w:rFonts w:asciiTheme="minorHAnsi" w:eastAsiaTheme="minorHAnsi" w:hAnsiTheme="minorHAnsi" w:cstheme="minorHAnsi"/>
          <w:color w:val="auto"/>
        </w:rPr>
        <w:t>s</w:t>
      </w:r>
      <w:r w:rsidR="007F7DA3">
        <w:rPr>
          <w:rFonts w:asciiTheme="minorHAnsi" w:eastAsiaTheme="minorHAnsi" w:hAnsiTheme="minorHAnsi" w:cstheme="minorHAnsi"/>
          <w:color w:val="auto"/>
        </w:rPr>
        <w:t xml:space="preserve"> </w:t>
      </w:r>
      <w:r>
        <w:rPr>
          <w:rFonts w:asciiTheme="minorHAnsi" w:eastAsiaTheme="minorHAnsi" w:hAnsiTheme="minorHAnsi" w:cstheme="minorHAnsi"/>
          <w:color w:val="auto"/>
        </w:rPr>
        <w:t>LED de embutir</w:t>
      </w:r>
      <w:r w:rsidR="00EC1031">
        <w:rPr>
          <w:rFonts w:asciiTheme="minorHAnsi" w:eastAsiaTheme="minorHAnsi" w:hAnsiTheme="minorHAnsi" w:cstheme="minorHAnsi"/>
          <w:color w:val="auto"/>
        </w:rPr>
        <w:t xml:space="preserve">, conforme sinalizado na prancha 4/5 - </w:t>
      </w:r>
      <w:r w:rsidR="00EC1031" w:rsidRPr="00A16604">
        <w:rPr>
          <w:rFonts w:asciiTheme="minorHAnsi" w:eastAsiaTheme="minorHAnsi" w:hAnsiTheme="minorHAnsi" w:cstheme="minorHAnsi"/>
          <w:color w:val="auto"/>
        </w:rPr>
        <w:t>Planta Baixa Modificações C</w:t>
      </w:r>
      <w:r w:rsidR="00EC1031">
        <w:rPr>
          <w:rFonts w:asciiTheme="minorHAnsi" w:eastAsiaTheme="minorHAnsi" w:hAnsiTheme="minorHAnsi" w:cstheme="minorHAnsi"/>
          <w:color w:val="auto"/>
        </w:rPr>
        <w:t>ME - A Instalar</w:t>
      </w:r>
      <w:r w:rsidR="007F7DA3">
        <w:rPr>
          <w:rFonts w:asciiTheme="minorHAnsi" w:eastAsiaTheme="minorHAnsi" w:hAnsiTheme="minorHAnsi" w:cstheme="minorHAnsi"/>
          <w:color w:val="auto"/>
        </w:rPr>
        <w:t>.</w:t>
      </w:r>
    </w:p>
    <w:p w:rsidR="007F7DA3" w:rsidRDefault="00A73705" w:rsidP="007B6219">
      <w:pPr>
        <w:pStyle w:val="Normal1"/>
        <w:spacing w:before="120" w:line="360" w:lineRule="auto"/>
        <w:ind w:firstLine="709"/>
        <w:jc w:val="both"/>
        <w:rPr>
          <w:rFonts w:asciiTheme="minorHAnsi" w:eastAsiaTheme="minorHAnsi" w:hAnsiTheme="minorHAnsi" w:cstheme="minorHAnsi"/>
          <w:color w:val="auto"/>
        </w:rPr>
      </w:pPr>
      <w:r>
        <w:rPr>
          <w:rFonts w:asciiTheme="minorHAnsi" w:eastAsiaTheme="minorHAnsi" w:hAnsiTheme="minorHAnsi" w:cstheme="minorHAnsi"/>
          <w:color w:val="auto"/>
        </w:rPr>
        <w:t xml:space="preserve">Nessa instalação </w:t>
      </w:r>
      <w:r w:rsidR="007F7DA3">
        <w:rPr>
          <w:rFonts w:asciiTheme="minorHAnsi" w:eastAsiaTheme="minorHAnsi" w:hAnsiTheme="minorHAnsi" w:cstheme="minorHAnsi"/>
          <w:color w:val="auto"/>
        </w:rPr>
        <w:t xml:space="preserve">estão inclusos </w:t>
      </w:r>
      <w:r>
        <w:rPr>
          <w:rFonts w:asciiTheme="minorHAnsi" w:eastAsiaTheme="minorHAnsi" w:hAnsiTheme="minorHAnsi" w:cstheme="minorHAnsi"/>
          <w:color w:val="auto"/>
        </w:rPr>
        <w:t xml:space="preserve">um </w:t>
      </w:r>
      <w:r w:rsidR="007F7DA3">
        <w:rPr>
          <w:rFonts w:asciiTheme="minorHAnsi" w:eastAsiaTheme="minorHAnsi" w:hAnsiTheme="minorHAnsi" w:cstheme="minorHAnsi"/>
          <w:color w:val="auto"/>
        </w:rPr>
        <w:t xml:space="preserve">interruptor simples de 1 módulo, eletrodutos flexíveis de PVC, cabo de cobre flexível, caixa octogonal 3`` x 3`` PVC em laje, caixa retangular 4``x2`` PVC em parede, </w:t>
      </w:r>
      <w:r w:rsidR="007146FE">
        <w:rPr>
          <w:rFonts w:asciiTheme="minorHAnsi" w:eastAsiaTheme="minorHAnsi" w:hAnsiTheme="minorHAnsi" w:cstheme="minorHAnsi"/>
          <w:color w:val="auto"/>
        </w:rPr>
        <w:t xml:space="preserve">quebra, </w:t>
      </w:r>
      <w:r w:rsidR="007F7DA3">
        <w:rPr>
          <w:rFonts w:asciiTheme="minorHAnsi" w:eastAsiaTheme="minorHAnsi" w:hAnsiTheme="minorHAnsi" w:cstheme="minorHAnsi"/>
          <w:color w:val="auto"/>
        </w:rPr>
        <w:t>rasgo</w:t>
      </w:r>
      <w:r w:rsidR="007146FE">
        <w:rPr>
          <w:rFonts w:asciiTheme="minorHAnsi" w:eastAsiaTheme="minorHAnsi" w:hAnsiTheme="minorHAnsi" w:cstheme="minorHAnsi"/>
          <w:color w:val="auto"/>
        </w:rPr>
        <w:t xml:space="preserve"> e </w:t>
      </w:r>
      <w:r w:rsidR="007F7DA3">
        <w:rPr>
          <w:rFonts w:asciiTheme="minorHAnsi" w:eastAsiaTheme="minorHAnsi" w:hAnsiTheme="minorHAnsi" w:cstheme="minorHAnsi"/>
          <w:color w:val="auto"/>
        </w:rPr>
        <w:t xml:space="preserve">chumbamento </w:t>
      </w:r>
      <w:r w:rsidR="007146FE">
        <w:rPr>
          <w:rFonts w:asciiTheme="minorHAnsi" w:eastAsiaTheme="minorHAnsi" w:hAnsiTheme="minorHAnsi" w:cstheme="minorHAnsi"/>
          <w:color w:val="auto"/>
        </w:rPr>
        <w:t>d</w:t>
      </w:r>
      <w:r w:rsidR="007F7DA3">
        <w:rPr>
          <w:rFonts w:asciiTheme="minorHAnsi" w:eastAsiaTheme="minorHAnsi" w:hAnsiTheme="minorHAnsi" w:cstheme="minorHAnsi"/>
          <w:color w:val="auto"/>
        </w:rPr>
        <w:t>e alvenaria.</w:t>
      </w:r>
    </w:p>
    <w:p w:rsidR="002A23E0" w:rsidRDefault="002A23E0" w:rsidP="00030C5E">
      <w:pPr>
        <w:pStyle w:val="Normal1"/>
        <w:spacing w:before="120" w:line="360" w:lineRule="auto"/>
        <w:ind w:left="720"/>
        <w:jc w:val="both"/>
        <w:rPr>
          <w:rFonts w:asciiTheme="minorHAnsi" w:eastAsiaTheme="minorHAnsi" w:hAnsiTheme="minorHAnsi" w:cstheme="minorHAnsi"/>
          <w:color w:val="auto"/>
        </w:rPr>
      </w:pPr>
    </w:p>
    <w:p w:rsidR="002A23E0" w:rsidRPr="00D82DDF" w:rsidRDefault="002A23E0" w:rsidP="00D82DDF">
      <w:pPr>
        <w:pStyle w:val="Ttulo3"/>
        <w:numPr>
          <w:ilvl w:val="1"/>
          <w:numId w:val="38"/>
        </w:numPr>
        <w:jc w:val="both"/>
        <w:rPr>
          <w:rFonts w:asciiTheme="minorHAnsi" w:eastAsiaTheme="minorHAnsi" w:hAnsiTheme="minorHAnsi" w:cstheme="minorHAnsi"/>
          <w:color w:val="auto"/>
        </w:rPr>
      </w:pPr>
      <w:bookmarkStart w:id="43" w:name="_Toc123564828"/>
      <w:r w:rsidRPr="00D82DDF">
        <w:rPr>
          <w:rFonts w:asciiTheme="minorHAnsi" w:eastAsiaTheme="minorHAnsi" w:hAnsiTheme="minorHAnsi" w:cstheme="minorHAnsi"/>
          <w:color w:val="auto"/>
        </w:rPr>
        <w:t>Luminária</w:t>
      </w:r>
      <w:bookmarkEnd w:id="43"/>
      <w:r w:rsidRPr="00D82DDF">
        <w:rPr>
          <w:rFonts w:asciiTheme="minorHAnsi" w:eastAsiaTheme="minorHAnsi" w:hAnsiTheme="minorHAnsi" w:cstheme="minorHAnsi"/>
          <w:color w:val="auto"/>
        </w:rPr>
        <w:t xml:space="preserve"> </w:t>
      </w:r>
    </w:p>
    <w:p w:rsidR="002A23E0" w:rsidRDefault="00A84DF1" w:rsidP="00A84DF1">
      <w:pPr>
        <w:pStyle w:val="Normal1"/>
        <w:spacing w:before="120" w:line="360" w:lineRule="auto"/>
        <w:ind w:firstLine="709"/>
        <w:jc w:val="both"/>
        <w:rPr>
          <w:rFonts w:asciiTheme="minorHAnsi" w:eastAsiaTheme="minorHAnsi" w:hAnsiTheme="minorHAnsi" w:cstheme="minorHAnsi"/>
          <w:color w:val="auto"/>
        </w:rPr>
      </w:pPr>
      <w:r>
        <w:rPr>
          <w:rFonts w:asciiTheme="minorHAnsi" w:eastAsiaTheme="minorHAnsi" w:hAnsiTheme="minorHAnsi" w:cstheme="minorHAnsi"/>
          <w:color w:val="auto"/>
        </w:rPr>
        <w:t xml:space="preserve">Deverão </w:t>
      </w:r>
      <w:r w:rsidR="00355F4E">
        <w:rPr>
          <w:rFonts w:asciiTheme="minorHAnsi" w:eastAsiaTheme="minorHAnsi" w:hAnsiTheme="minorHAnsi" w:cstheme="minorHAnsi"/>
          <w:color w:val="auto"/>
        </w:rPr>
        <w:t>ser instalad</w:t>
      </w:r>
      <w:r>
        <w:rPr>
          <w:rFonts w:asciiTheme="minorHAnsi" w:eastAsiaTheme="minorHAnsi" w:hAnsiTheme="minorHAnsi" w:cstheme="minorHAnsi"/>
          <w:color w:val="auto"/>
        </w:rPr>
        <w:t>as na sala de R</w:t>
      </w:r>
      <w:r w:rsidR="00355F4E">
        <w:rPr>
          <w:rFonts w:asciiTheme="minorHAnsi" w:eastAsiaTheme="minorHAnsi" w:hAnsiTheme="minorHAnsi" w:cstheme="minorHAnsi"/>
          <w:color w:val="auto"/>
        </w:rPr>
        <w:t xml:space="preserve">ecebimentos </w:t>
      </w:r>
      <w:r>
        <w:rPr>
          <w:rFonts w:asciiTheme="minorHAnsi" w:eastAsiaTheme="minorHAnsi" w:hAnsiTheme="minorHAnsi" w:cstheme="minorHAnsi"/>
          <w:color w:val="auto"/>
        </w:rPr>
        <w:t>de C</w:t>
      </w:r>
      <w:r w:rsidR="00355F4E">
        <w:rPr>
          <w:rFonts w:asciiTheme="minorHAnsi" w:eastAsiaTheme="minorHAnsi" w:hAnsiTheme="minorHAnsi" w:cstheme="minorHAnsi"/>
          <w:color w:val="auto"/>
        </w:rPr>
        <w:t>onsignados, no</w:t>
      </w:r>
      <w:r>
        <w:rPr>
          <w:rFonts w:asciiTheme="minorHAnsi" w:eastAsiaTheme="minorHAnsi" w:hAnsiTheme="minorHAnsi" w:cstheme="minorHAnsi"/>
          <w:color w:val="auto"/>
        </w:rPr>
        <w:t>s</w:t>
      </w:r>
      <w:r w:rsidR="00355F4E">
        <w:rPr>
          <w:rFonts w:asciiTheme="minorHAnsi" w:eastAsiaTheme="minorHAnsi" w:hAnsiTheme="minorHAnsi" w:cstheme="minorHAnsi"/>
          <w:color w:val="auto"/>
        </w:rPr>
        <w:t xml:space="preserve"> </w:t>
      </w:r>
      <w:r w:rsidR="00093E91">
        <w:rPr>
          <w:rFonts w:asciiTheme="minorHAnsi" w:eastAsiaTheme="minorHAnsi" w:hAnsiTheme="minorHAnsi" w:cstheme="minorHAnsi"/>
          <w:color w:val="auto"/>
        </w:rPr>
        <w:t xml:space="preserve">novos </w:t>
      </w:r>
      <w:r w:rsidR="00355F4E">
        <w:rPr>
          <w:rFonts w:asciiTheme="minorHAnsi" w:eastAsiaTheme="minorHAnsi" w:hAnsiTheme="minorHAnsi" w:cstheme="minorHAnsi"/>
          <w:color w:val="auto"/>
        </w:rPr>
        <w:t>ponto</w:t>
      </w:r>
      <w:r>
        <w:rPr>
          <w:rFonts w:asciiTheme="minorHAnsi" w:eastAsiaTheme="minorHAnsi" w:hAnsiTheme="minorHAnsi" w:cstheme="minorHAnsi"/>
          <w:color w:val="auto"/>
        </w:rPr>
        <w:t xml:space="preserve">s de iluminação, </w:t>
      </w:r>
      <w:r w:rsidR="00EC1031">
        <w:rPr>
          <w:rFonts w:asciiTheme="minorHAnsi" w:eastAsiaTheme="minorHAnsi" w:hAnsiTheme="minorHAnsi" w:cstheme="minorHAnsi"/>
          <w:color w:val="auto"/>
        </w:rPr>
        <w:t xml:space="preserve">conforme sinalizado na prancha 4/5 - </w:t>
      </w:r>
      <w:r w:rsidR="00EC1031" w:rsidRPr="00A16604">
        <w:rPr>
          <w:rFonts w:asciiTheme="minorHAnsi" w:eastAsiaTheme="minorHAnsi" w:hAnsiTheme="minorHAnsi" w:cstheme="minorHAnsi"/>
          <w:color w:val="auto"/>
        </w:rPr>
        <w:t>Planta Baixa Modificações C</w:t>
      </w:r>
      <w:r w:rsidR="00EC1031">
        <w:rPr>
          <w:rFonts w:asciiTheme="minorHAnsi" w:eastAsiaTheme="minorHAnsi" w:hAnsiTheme="minorHAnsi" w:cstheme="minorHAnsi"/>
          <w:color w:val="auto"/>
        </w:rPr>
        <w:t xml:space="preserve">ME - A Instalar, </w:t>
      </w:r>
      <w:r>
        <w:rPr>
          <w:rFonts w:asciiTheme="minorHAnsi" w:eastAsiaTheme="minorHAnsi" w:hAnsiTheme="minorHAnsi" w:cstheme="minorHAnsi"/>
          <w:color w:val="auto"/>
        </w:rPr>
        <w:t xml:space="preserve">duas </w:t>
      </w:r>
      <w:r w:rsidR="00355F4E">
        <w:rPr>
          <w:rFonts w:asciiTheme="minorHAnsi" w:eastAsiaTheme="minorHAnsi" w:hAnsiTheme="minorHAnsi" w:cstheme="minorHAnsi"/>
          <w:color w:val="auto"/>
        </w:rPr>
        <w:t>Luminária</w:t>
      </w:r>
      <w:r>
        <w:rPr>
          <w:rFonts w:asciiTheme="minorHAnsi" w:eastAsiaTheme="minorHAnsi" w:hAnsiTheme="minorHAnsi" w:cstheme="minorHAnsi"/>
          <w:color w:val="auto"/>
        </w:rPr>
        <w:t>s</w:t>
      </w:r>
      <w:r w:rsidR="00355F4E">
        <w:rPr>
          <w:rFonts w:asciiTheme="minorHAnsi" w:eastAsiaTheme="minorHAnsi" w:hAnsiTheme="minorHAnsi" w:cstheme="minorHAnsi"/>
          <w:color w:val="auto"/>
        </w:rPr>
        <w:t xml:space="preserve"> Painel LED de embutir, com 18w, quadrada, 6000k</w:t>
      </w:r>
      <w:r w:rsidR="00D17CF9">
        <w:rPr>
          <w:rFonts w:asciiTheme="minorHAnsi" w:eastAsiaTheme="minorHAnsi" w:hAnsiTheme="minorHAnsi" w:cstheme="minorHAnsi"/>
          <w:color w:val="auto"/>
        </w:rPr>
        <w:t>, dimensões 21,8x21,8cm</w:t>
      </w:r>
      <w:r w:rsidR="00355F4E">
        <w:rPr>
          <w:rFonts w:asciiTheme="minorHAnsi" w:eastAsiaTheme="minorHAnsi" w:hAnsiTheme="minorHAnsi" w:cstheme="minorHAnsi"/>
          <w:color w:val="auto"/>
        </w:rPr>
        <w:t>.</w:t>
      </w:r>
    </w:p>
    <w:p w:rsidR="002A23E0" w:rsidRDefault="002A23E0" w:rsidP="002A23E0">
      <w:pPr>
        <w:pStyle w:val="Normal1"/>
        <w:spacing w:before="120" w:line="360" w:lineRule="auto"/>
        <w:ind w:left="720"/>
        <w:jc w:val="both"/>
        <w:rPr>
          <w:rFonts w:asciiTheme="minorHAnsi" w:eastAsiaTheme="minorHAnsi" w:hAnsiTheme="minorHAnsi" w:cstheme="minorHAnsi"/>
          <w:color w:val="auto"/>
        </w:rPr>
      </w:pPr>
    </w:p>
    <w:p w:rsidR="00030C5E" w:rsidRPr="008E09C9" w:rsidRDefault="00030C5E" w:rsidP="00030C5E">
      <w:pPr>
        <w:pStyle w:val="Ttulo3"/>
        <w:numPr>
          <w:ilvl w:val="1"/>
          <w:numId w:val="38"/>
        </w:numPr>
        <w:jc w:val="both"/>
        <w:rPr>
          <w:rFonts w:asciiTheme="minorHAnsi" w:eastAsiaTheme="minorHAnsi" w:hAnsiTheme="minorHAnsi" w:cstheme="minorHAnsi"/>
          <w:color w:val="auto"/>
        </w:rPr>
      </w:pPr>
      <w:bookmarkStart w:id="44" w:name="_Toc123564829"/>
      <w:r>
        <w:rPr>
          <w:rFonts w:asciiTheme="minorHAnsi" w:eastAsiaTheme="minorHAnsi" w:hAnsiTheme="minorHAnsi" w:cstheme="minorHAnsi"/>
          <w:color w:val="auto"/>
        </w:rPr>
        <w:t>Ponto de Tomada</w:t>
      </w:r>
      <w:bookmarkEnd w:id="44"/>
    </w:p>
    <w:p w:rsidR="00030C5E" w:rsidRDefault="007921DE" w:rsidP="00093E91">
      <w:pPr>
        <w:pStyle w:val="Normal1"/>
        <w:spacing w:before="120" w:line="360" w:lineRule="auto"/>
        <w:ind w:firstLine="709"/>
        <w:jc w:val="both"/>
        <w:rPr>
          <w:rFonts w:asciiTheme="minorHAnsi" w:eastAsiaTheme="minorHAnsi" w:hAnsiTheme="minorHAnsi" w:cstheme="minorHAnsi"/>
          <w:color w:val="auto"/>
        </w:rPr>
      </w:pPr>
      <w:r>
        <w:rPr>
          <w:rFonts w:asciiTheme="minorHAnsi" w:eastAsiaTheme="minorHAnsi" w:hAnsiTheme="minorHAnsi" w:cstheme="minorHAnsi"/>
          <w:color w:val="auto"/>
        </w:rPr>
        <w:t xml:space="preserve">Deverá ser criado um novo ponto de tomada adicional na sala de </w:t>
      </w:r>
      <w:r w:rsidR="00093E91">
        <w:rPr>
          <w:rFonts w:asciiTheme="minorHAnsi" w:eastAsiaTheme="minorHAnsi" w:hAnsiTheme="minorHAnsi" w:cstheme="minorHAnsi"/>
          <w:color w:val="auto"/>
        </w:rPr>
        <w:t>R</w:t>
      </w:r>
      <w:r>
        <w:rPr>
          <w:rFonts w:asciiTheme="minorHAnsi" w:eastAsiaTheme="minorHAnsi" w:hAnsiTheme="minorHAnsi" w:cstheme="minorHAnsi"/>
          <w:color w:val="auto"/>
        </w:rPr>
        <w:t xml:space="preserve">ecebimento </w:t>
      </w:r>
      <w:r w:rsidR="00093E91">
        <w:rPr>
          <w:rFonts w:asciiTheme="minorHAnsi" w:eastAsiaTheme="minorHAnsi" w:hAnsiTheme="minorHAnsi" w:cstheme="minorHAnsi"/>
          <w:color w:val="auto"/>
        </w:rPr>
        <w:t>de C</w:t>
      </w:r>
      <w:r>
        <w:rPr>
          <w:rFonts w:asciiTheme="minorHAnsi" w:eastAsiaTheme="minorHAnsi" w:hAnsiTheme="minorHAnsi" w:cstheme="minorHAnsi"/>
          <w:color w:val="auto"/>
        </w:rPr>
        <w:t xml:space="preserve">onsignados, </w:t>
      </w:r>
      <w:r w:rsidR="00EC1031">
        <w:rPr>
          <w:rFonts w:asciiTheme="minorHAnsi" w:eastAsiaTheme="minorHAnsi" w:hAnsiTheme="minorHAnsi" w:cstheme="minorHAnsi"/>
          <w:color w:val="auto"/>
        </w:rPr>
        <w:t xml:space="preserve">conforme sinalizado na prancha 4/5 - </w:t>
      </w:r>
      <w:r w:rsidR="00EC1031" w:rsidRPr="00A16604">
        <w:rPr>
          <w:rFonts w:asciiTheme="minorHAnsi" w:eastAsiaTheme="minorHAnsi" w:hAnsiTheme="minorHAnsi" w:cstheme="minorHAnsi"/>
          <w:color w:val="auto"/>
        </w:rPr>
        <w:t>Planta Baixa Modificações C</w:t>
      </w:r>
      <w:r w:rsidR="00EC1031">
        <w:rPr>
          <w:rFonts w:asciiTheme="minorHAnsi" w:eastAsiaTheme="minorHAnsi" w:hAnsiTheme="minorHAnsi" w:cstheme="minorHAnsi"/>
          <w:color w:val="auto"/>
        </w:rPr>
        <w:t xml:space="preserve">ME - A Instalar, </w:t>
      </w:r>
      <w:r>
        <w:rPr>
          <w:rFonts w:asciiTheme="minorHAnsi" w:eastAsiaTheme="minorHAnsi" w:hAnsiTheme="minorHAnsi" w:cstheme="minorHAnsi"/>
          <w:color w:val="auto"/>
        </w:rPr>
        <w:t>para</w:t>
      </w:r>
      <w:r w:rsidR="00553D74">
        <w:rPr>
          <w:rFonts w:asciiTheme="minorHAnsi" w:eastAsiaTheme="minorHAnsi" w:hAnsiTheme="minorHAnsi" w:cstheme="minorHAnsi"/>
          <w:color w:val="auto"/>
        </w:rPr>
        <w:t xml:space="preserve"> a</w:t>
      </w:r>
      <w:r>
        <w:rPr>
          <w:rFonts w:asciiTheme="minorHAnsi" w:eastAsiaTheme="minorHAnsi" w:hAnsiTheme="minorHAnsi" w:cstheme="minorHAnsi"/>
          <w:color w:val="auto"/>
        </w:rPr>
        <w:t xml:space="preserve"> estação de trabalho do local.</w:t>
      </w:r>
    </w:p>
    <w:p w:rsidR="007921DE" w:rsidRDefault="007921DE" w:rsidP="00093E91">
      <w:pPr>
        <w:pStyle w:val="Normal1"/>
        <w:spacing w:before="120" w:line="360" w:lineRule="auto"/>
        <w:ind w:firstLine="709"/>
        <w:jc w:val="both"/>
        <w:rPr>
          <w:rFonts w:asciiTheme="minorHAnsi" w:eastAsiaTheme="minorHAnsi" w:hAnsiTheme="minorHAnsi" w:cstheme="minorHAnsi"/>
          <w:color w:val="auto"/>
        </w:rPr>
      </w:pPr>
      <w:r>
        <w:rPr>
          <w:rFonts w:asciiTheme="minorHAnsi" w:eastAsiaTheme="minorHAnsi" w:hAnsiTheme="minorHAnsi" w:cstheme="minorHAnsi"/>
          <w:color w:val="auto"/>
        </w:rPr>
        <w:t>Estão</w:t>
      </w:r>
      <w:r w:rsidRPr="007921DE">
        <w:rPr>
          <w:rFonts w:asciiTheme="minorHAnsi" w:eastAsiaTheme="minorHAnsi" w:hAnsiTheme="minorHAnsi" w:cstheme="minorHAnsi"/>
          <w:color w:val="auto"/>
        </w:rPr>
        <w:t xml:space="preserve"> incluso</w:t>
      </w:r>
      <w:r>
        <w:rPr>
          <w:rFonts w:asciiTheme="minorHAnsi" w:eastAsiaTheme="minorHAnsi" w:hAnsiTheme="minorHAnsi" w:cstheme="minorHAnsi"/>
          <w:color w:val="auto"/>
        </w:rPr>
        <w:t>s</w:t>
      </w:r>
      <w:r w:rsidRPr="007921DE">
        <w:rPr>
          <w:rFonts w:asciiTheme="minorHAnsi" w:eastAsiaTheme="minorHAnsi" w:hAnsiTheme="minorHAnsi" w:cstheme="minorHAnsi"/>
          <w:color w:val="auto"/>
        </w:rPr>
        <w:t xml:space="preserve"> nesta instalação o rasgo na alvenaria para instala</w:t>
      </w:r>
      <w:r>
        <w:rPr>
          <w:rFonts w:asciiTheme="minorHAnsi" w:eastAsiaTheme="minorHAnsi" w:hAnsiTheme="minorHAnsi" w:cstheme="minorHAnsi"/>
          <w:color w:val="auto"/>
        </w:rPr>
        <w:t>ção dos eletrodutos de PVC DN 20</w:t>
      </w:r>
      <w:r w:rsidRPr="007921DE">
        <w:rPr>
          <w:rFonts w:asciiTheme="minorHAnsi" w:eastAsiaTheme="minorHAnsi" w:hAnsiTheme="minorHAnsi" w:cstheme="minorHAnsi"/>
          <w:color w:val="auto"/>
        </w:rPr>
        <w:t>mm (3/4”), a quebra na alvenaria para instalação das caixas de passagem 4”x2” de PVC, e o chumbamento linear na alvenaria. Também estão inclusos os cabos de cobre flexível classe 4 ou 5, com isolação em PVC, diâmetro mínimo de 2,5mm², antichama; e uma tomada de embutir 2 módulos, 2P+T 10A, com suporte parafuso e placa de encaixe 4”x2”.</w:t>
      </w:r>
    </w:p>
    <w:p w:rsidR="00030C5E" w:rsidRDefault="00030C5E" w:rsidP="00030C5E">
      <w:pPr>
        <w:pStyle w:val="Ttulo3"/>
        <w:ind w:firstLine="709"/>
        <w:jc w:val="both"/>
        <w:rPr>
          <w:rFonts w:asciiTheme="minorHAnsi" w:eastAsiaTheme="minorHAnsi" w:hAnsiTheme="minorHAnsi" w:cstheme="minorHAnsi"/>
          <w:color w:val="auto"/>
        </w:rPr>
      </w:pPr>
    </w:p>
    <w:p w:rsidR="00030C5E" w:rsidRPr="008E09C9" w:rsidRDefault="002A23E0" w:rsidP="00030C5E">
      <w:pPr>
        <w:pStyle w:val="Ttulo3"/>
        <w:numPr>
          <w:ilvl w:val="1"/>
          <w:numId w:val="38"/>
        </w:numPr>
        <w:jc w:val="both"/>
        <w:rPr>
          <w:rFonts w:asciiTheme="minorHAnsi" w:eastAsiaTheme="minorHAnsi" w:hAnsiTheme="minorHAnsi" w:cstheme="minorHAnsi"/>
          <w:color w:val="auto"/>
        </w:rPr>
      </w:pPr>
      <w:bookmarkStart w:id="45" w:name="_Toc123564830"/>
      <w:r>
        <w:rPr>
          <w:rFonts w:asciiTheme="minorHAnsi" w:eastAsiaTheme="minorHAnsi" w:hAnsiTheme="minorHAnsi" w:cstheme="minorHAnsi"/>
          <w:color w:val="auto"/>
        </w:rPr>
        <w:t>Ponto de Lógica</w:t>
      </w:r>
      <w:bookmarkEnd w:id="45"/>
    </w:p>
    <w:p w:rsidR="00030C5E" w:rsidRDefault="00553D74" w:rsidP="00553D74">
      <w:pPr>
        <w:pStyle w:val="Normal1"/>
        <w:spacing w:before="120" w:line="360" w:lineRule="auto"/>
        <w:ind w:firstLine="720"/>
        <w:jc w:val="both"/>
        <w:rPr>
          <w:rFonts w:asciiTheme="minorHAnsi" w:eastAsiaTheme="minorHAnsi" w:hAnsiTheme="minorHAnsi" w:cstheme="minorHAnsi"/>
          <w:color w:val="auto"/>
        </w:rPr>
      </w:pPr>
      <w:r>
        <w:rPr>
          <w:rFonts w:asciiTheme="minorHAnsi" w:eastAsiaTheme="minorHAnsi" w:hAnsiTheme="minorHAnsi" w:cstheme="minorHAnsi"/>
          <w:color w:val="auto"/>
        </w:rPr>
        <w:t>Deverá ser criado um ponto de lógica (espera) n</w:t>
      </w:r>
      <w:r w:rsidR="009F3761">
        <w:rPr>
          <w:rFonts w:asciiTheme="minorHAnsi" w:eastAsiaTheme="minorHAnsi" w:hAnsiTheme="minorHAnsi" w:cstheme="minorHAnsi"/>
          <w:color w:val="auto"/>
        </w:rPr>
        <w:t xml:space="preserve">a sala de </w:t>
      </w:r>
      <w:r>
        <w:rPr>
          <w:rFonts w:asciiTheme="minorHAnsi" w:eastAsiaTheme="minorHAnsi" w:hAnsiTheme="minorHAnsi" w:cstheme="minorHAnsi"/>
          <w:color w:val="auto"/>
        </w:rPr>
        <w:t>R</w:t>
      </w:r>
      <w:r w:rsidR="009F3761">
        <w:rPr>
          <w:rFonts w:asciiTheme="minorHAnsi" w:eastAsiaTheme="minorHAnsi" w:hAnsiTheme="minorHAnsi" w:cstheme="minorHAnsi"/>
          <w:color w:val="auto"/>
        </w:rPr>
        <w:t>ecebimentos</w:t>
      </w:r>
      <w:r>
        <w:rPr>
          <w:rFonts w:asciiTheme="minorHAnsi" w:eastAsiaTheme="minorHAnsi" w:hAnsiTheme="minorHAnsi" w:cstheme="minorHAnsi"/>
          <w:color w:val="auto"/>
        </w:rPr>
        <w:t xml:space="preserve"> de Consignados, </w:t>
      </w:r>
      <w:r w:rsidR="0073606D">
        <w:rPr>
          <w:rFonts w:asciiTheme="minorHAnsi" w:eastAsiaTheme="minorHAnsi" w:hAnsiTheme="minorHAnsi" w:cstheme="minorHAnsi"/>
          <w:color w:val="auto"/>
        </w:rPr>
        <w:t xml:space="preserve">conforme sinalizado na prancha 4/5 - </w:t>
      </w:r>
      <w:r w:rsidR="0073606D" w:rsidRPr="00A16604">
        <w:rPr>
          <w:rFonts w:asciiTheme="minorHAnsi" w:eastAsiaTheme="minorHAnsi" w:hAnsiTheme="minorHAnsi" w:cstheme="minorHAnsi"/>
          <w:color w:val="auto"/>
        </w:rPr>
        <w:t>Planta Baixa Modificações C</w:t>
      </w:r>
      <w:r w:rsidR="0073606D">
        <w:rPr>
          <w:rFonts w:asciiTheme="minorHAnsi" w:eastAsiaTheme="minorHAnsi" w:hAnsiTheme="minorHAnsi" w:cstheme="minorHAnsi"/>
          <w:color w:val="auto"/>
        </w:rPr>
        <w:t xml:space="preserve">ME - A Instalar, </w:t>
      </w:r>
      <w:r>
        <w:rPr>
          <w:rFonts w:asciiTheme="minorHAnsi" w:eastAsiaTheme="minorHAnsi" w:hAnsiTheme="minorHAnsi" w:cstheme="minorHAnsi"/>
          <w:color w:val="auto"/>
        </w:rPr>
        <w:t>para a estação de trabalho do local</w:t>
      </w:r>
      <w:r w:rsidR="009F3761">
        <w:rPr>
          <w:rFonts w:asciiTheme="minorHAnsi" w:eastAsiaTheme="minorHAnsi" w:hAnsiTheme="minorHAnsi" w:cstheme="minorHAnsi"/>
          <w:color w:val="auto"/>
        </w:rPr>
        <w:t xml:space="preserve">. Estão incluídos </w:t>
      </w:r>
      <w:r w:rsidRPr="007921DE">
        <w:rPr>
          <w:rFonts w:asciiTheme="minorHAnsi" w:eastAsiaTheme="minorHAnsi" w:hAnsiTheme="minorHAnsi" w:cstheme="minorHAnsi"/>
          <w:color w:val="auto"/>
        </w:rPr>
        <w:t xml:space="preserve">nesta instalação </w:t>
      </w:r>
      <w:r>
        <w:rPr>
          <w:rFonts w:asciiTheme="minorHAnsi" w:eastAsiaTheme="minorHAnsi" w:hAnsiTheme="minorHAnsi" w:cstheme="minorHAnsi"/>
          <w:color w:val="auto"/>
        </w:rPr>
        <w:t xml:space="preserve">a </w:t>
      </w:r>
      <w:r w:rsidR="009F3761">
        <w:rPr>
          <w:rFonts w:asciiTheme="minorHAnsi" w:eastAsiaTheme="minorHAnsi" w:hAnsiTheme="minorHAnsi" w:cstheme="minorHAnsi"/>
          <w:color w:val="auto"/>
        </w:rPr>
        <w:t xml:space="preserve">caixa de passagem em </w:t>
      </w:r>
      <w:r w:rsidR="009F3761">
        <w:rPr>
          <w:rFonts w:asciiTheme="minorHAnsi" w:eastAsiaTheme="minorHAnsi" w:hAnsiTheme="minorHAnsi" w:cstheme="minorHAnsi"/>
          <w:color w:val="auto"/>
        </w:rPr>
        <w:lastRenderedPageBreak/>
        <w:t xml:space="preserve">PVC, com eletroduto flexível corrugado, </w:t>
      </w:r>
      <w:r>
        <w:rPr>
          <w:rFonts w:asciiTheme="minorHAnsi" w:eastAsiaTheme="minorHAnsi" w:hAnsiTheme="minorHAnsi" w:cstheme="minorHAnsi"/>
          <w:color w:val="auto"/>
        </w:rPr>
        <w:t>além de</w:t>
      </w:r>
      <w:r w:rsidR="009F3761">
        <w:rPr>
          <w:rFonts w:asciiTheme="minorHAnsi" w:eastAsiaTheme="minorHAnsi" w:hAnsiTheme="minorHAnsi" w:cstheme="minorHAnsi"/>
          <w:color w:val="auto"/>
        </w:rPr>
        <w:t xml:space="preserve"> uma tomada dupla para lógica RJ45, completa.</w:t>
      </w:r>
    </w:p>
    <w:p w:rsidR="0073606D" w:rsidRDefault="0073606D" w:rsidP="00553D74">
      <w:pPr>
        <w:pStyle w:val="Normal1"/>
        <w:spacing w:before="120" w:line="360" w:lineRule="auto"/>
        <w:ind w:firstLine="720"/>
        <w:jc w:val="both"/>
        <w:rPr>
          <w:rFonts w:asciiTheme="minorHAnsi" w:eastAsiaTheme="minorHAnsi" w:hAnsiTheme="minorHAnsi" w:cstheme="minorHAnsi"/>
          <w:color w:val="auto"/>
        </w:rPr>
      </w:pPr>
    </w:p>
    <w:p w:rsidR="00C80A41" w:rsidRPr="008E09C9" w:rsidRDefault="00C80A41" w:rsidP="00C80A41">
      <w:pPr>
        <w:pStyle w:val="Ttulo3"/>
        <w:numPr>
          <w:ilvl w:val="1"/>
          <w:numId w:val="38"/>
        </w:numPr>
        <w:jc w:val="both"/>
        <w:rPr>
          <w:rFonts w:asciiTheme="minorHAnsi" w:eastAsiaTheme="minorHAnsi" w:hAnsiTheme="minorHAnsi" w:cstheme="minorHAnsi"/>
          <w:color w:val="auto"/>
        </w:rPr>
      </w:pPr>
      <w:bookmarkStart w:id="46" w:name="_Toc123564831"/>
      <w:r>
        <w:rPr>
          <w:rFonts w:asciiTheme="minorHAnsi" w:eastAsiaTheme="minorHAnsi" w:hAnsiTheme="minorHAnsi" w:cstheme="minorHAnsi"/>
          <w:color w:val="auto"/>
        </w:rPr>
        <w:t>Lâmpada LED Tubular 18/20 W</w:t>
      </w:r>
      <w:bookmarkEnd w:id="46"/>
    </w:p>
    <w:p w:rsidR="00C80A41" w:rsidRPr="0084575C" w:rsidRDefault="0073606D" w:rsidP="00553D74">
      <w:pPr>
        <w:pStyle w:val="Normal1"/>
        <w:spacing w:before="120" w:line="360" w:lineRule="auto"/>
        <w:ind w:firstLine="720"/>
        <w:jc w:val="both"/>
        <w:rPr>
          <w:rFonts w:asciiTheme="minorHAnsi" w:eastAsiaTheme="minorHAnsi" w:hAnsiTheme="minorHAnsi" w:cstheme="minorHAnsi"/>
          <w:color w:val="auto"/>
        </w:rPr>
      </w:pPr>
      <w:r>
        <w:rPr>
          <w:rFonts w:asciiTheme="minorHAnsi" w:eastAsiaTheme="minorHAnsi" w:hAnsiTheme="minorHAnsi" w:cstheme="minorHAnsi"/>
          <w:color w:val="auto"/>
        </w:rPr>
        <w:t>Deverão ser instaladas na circulação geral, a</w:t>
      </w:r>
      <w:r w:rsidR="00C80A41">
        <w:rPr>
          <w:rFonts w:asciiTheme="minorHAnsi" w:eastAsiaTheme="minorHAnsi" w:hAnsiTheme="minorHAnsi" w:cstheme="minorHAnsi"/>
          <w:color w:val="auto"/>
        </w:rPr>
        <w:t xml:space="preserve">pós a montagem da nova sala de Recebimento Consignados, </w:t>
      </w:r>
      <w:r>
        <w:rPr>
          <w:rFonts w:asciiTheme="minorHAnsi" w:eastAsiaTheme="minorHAnsi" w:hAnsiTheme="minorHAnsi" w:cstheme="minorHAnsi"/>
          <w:color w:val="auto"/>
        </w:rPr>
        <w:t xml:space="preserve">conforme sinalizado na prancha 4/5 - </w:t>
      </w:r>
      <w:r w:rsidRPr="00A16604">
        <w:rPr>
          <w:rFonts w:asciiTheme="minorHAnsi" w:eastAsiaTheme="minorHAnsi" w:hAnsiTheme="minorHAnsi" w:cstheme="minorHAnsi"/>
          <w:color w:val="auto"/>
        </w:rPr>
        <w:t>Planta Baixa Modificações C</w:t>
      </w:r>
      <w:r>
        <w:rPr>
          <w:rFonts w:asciiTheme="minorHAnsi" w:eastAsiaTheme="minorHAnsi" w:hAnsiTheme="minorHAnsi" w:cstheme="minorHAnsi"/>
          <w:color w:val="auto"/>
        </w:rPr>
        <w:t xml:space="preserve">ME - A Instalar, </w:t>
      </w:r>
      <w:r w:rsidR="00C80A41">
        <w:rPr>
          <w:rFonts w:asciiTheme="minorHAnsi" w:eastAsiaTheme="minorHAnsi" w:hAnsiTheme="minorHAnsi" w:cstheme="minorHAnsi"/>
          <w:color w:val="auto"/>
        </w:rPr>
        <w:t xml:space="preserve">duas lâmpadas fixadas no forro por abraçadeiras, com </w:t>
      </w:r>
      <w:r>
        <w:rPr>
          <w:rFonts w:asciiTheme="minorHAnsi" w:eastAsiaTheme="minorHAnsi" w:hAnsiTheme="minorHAnsi" w:cstheme="minorHAnsi"/>
          <w:color w:val="auto"/>
        </w:rPr>
        <w:t xml:space="preserve">a </w:t>
      </w:r>
      <w:r w:rsidR="00C80A41">
        <w:rPr>
          <w:rFonts w:asciiTheme="minorHAnsi" w:eastAsiaTheme="minorHAnsi" w:hAnsiTheme="minorHAnsi" w:cstheme="minorHAnsi"/>
          <w:color w:val="auto"/>
        </w:rPr>
        <w:t>finalidade de aumentar a iluminação</w:t>
      </w:r>
      <w:r>
        <w:rPr>
          <w:rFonts w:asciiTheme="minorHAnsi" w:eastAsiaTheme="minorHAnsi" w:hAnsiTheme="minorHAnsi" w:cstheme="minorHAnsi"/>
          <w:color w:val="auto"/>
        </w:rPr>
        <w:t xml:space="preserve"> no local, que ficaria prejudicada em função da instalação das divisórias</w:t>
      </w:r>
      <w:r w:rsidR="00C80A41">
        <w:rPr>
          <w:rFonts w:asciiTheme="minorHAnsi" w:eastAsiaTheme="minorHAnsi" w:hAnsiTheme="minorHAnsi" w:cstheme="minorHAnsi"/>
          <w:color w:val="auto"/>
        </w:rPr>
        <w:t xml:space="preserve">. </w:t>
      </w:r>
    </w:p>
    <w:p w:rsidR="00402657" w:rsidRDefault="00402657" w:rsidP="00553D74">
      <w:pPr>
        <w:pStyle w:val="Ttulo3"/>
        <w:ind w:firstLine="720"/>
        <w:jc w:val="both"/>
        <w:rPr>
          <w:rFonts w:asciiTheme="minorHAnsi" w:eastAsiaTheme="minorHAnsi" w:hAnsiTheme="minorHAnsi" w:cstheme="minorHAnsi"/>
          <w:color w:val="auto"/>
        </w:rPr>
      </w:pPr>
    </w:p>
    <w:p w:rsidR="00844D95" w:rsidRDefault="00844D95" w:rsidP="00844D95">
      <w:pPr>
        <w:pStyle w:val="Ttulo3"/>
        <w:numPr>
          <w:ilvl w:val="0"/>
          <w:numId w:val="38"/>
        </w:numPr>
        <w:jc w:val="both"/>
        <w:rPr>
          <w:rStyle w:val="TtulodoLivro"/>
          <w:i w:val="0"/>
          <w:color w:val="auto"/>
          <w:sz w:val="28"/>
        </w:rPr>
      </w:pPr>
      <w:bookmarkStart w:id="47" w:name="_Toc123564832"/>
      <w:r>
        <w:rPr>
          <w:rStyle w:val="TtulodoLivro"/>
          <w:i w:val="0"/>
          <w:color w:val="auto"/>
          <w:sz w:val="28"/>
        </w:rPr>
        <w:t>INSTALAÇÕES DE GASES MEDICINAIS</w:t>
      </w:r>
      <w:bookmarkEnd w:id="47"/>
    </w:p>
    <w:p w:rsidR="008E09C9" w:rsidRPr="0040362B" w:rsidRDefault="008E09C9" w:rsidP="008E09C9">
      <w:pPr>
        <w:pStyle w:val="Corpodetexto"/>
        <w:ind w:left="720"/>
        <w:jc w:val="both"/>
        <w:rPr>
          <w:rFonts w:asciiTheme="minorHAnsi" w:eastAsiaTheme="minorHAnsi" w:hAnsiTheme="minorHAnsi" w:cstheme="minorHAnsi"/>
          <w:sz w:val="16"/>
          <w:szCs w:val="16"/>
          <w:lang w:val="pt-BR" w:eastAsia="en-US" w:bidi="ar-SA"/>
        </w:rPr>
      </w:pPr>
    </w:p>
    <w:p w:rsidR="008E09C9" w:rsidRPr="008E09C9" w:rsidRDefault="008E09C9" w:rsidP="008E09C9">
      <w:pPr>
        <w:pStyle w:val="Ttulo3"/>
        <w:numPr>
          <w:ilvl w:val="1"/>
          <w:numId w:val="38"/>
        </w:numPr>
        <w:jc w:val="both"/>
        <w:rPr>
          <w:rFonts w:asciiTheme="minorHAnsi" w:eastAsiaTheme="minorHAnsi" w:hAnsiTheme="minorHAnsi" w:cstheme="minorHAnsi"/>
          <w:color w:val="auto"/>
        </w:rPr>
      </w:pPr>
      <w:bookmarkStart w:id="48" w:name="_Toc123564833"/>
      <w:r>
        <w:rPr>
          <w:rFonts w:asciiTheme="minorHAnsi" w:eastAsiaTheme="minorHAnsi" w:hAnsiTheme="minorHAnsi" w:cstheme="minorHAnsi"/>
          <w:color w:val="auto"/>
        </w:rPr>
        <w:t>Posto/Ponto de Consumo de Ar Comprimido</w:t>
      </w:r>
      <w:bookmarkEnd w:id="48"/>
    </w:p>
    <w:p w:rsidR="008E09C9" w:rsidRDefault="00427118" w:rsidP="00427118">
      <w:pPr>
        <w:pStyle w:val="Normal1"/>
        <w:spacing w:before="120" w:line="360" w:lineRule="auto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eastAsiaTheme="minorHAnsi" w:hAnsiTheme="minorHAnsi" w:cstheme="minorHAnsi"/>
          <w:color w:val="auto"/>
        </w:rPr>
        <w:t xml:space="preserve">Deverá ser instalado </w:t>
      </w:r>
      <w:r w:rsidR="00433879" w:rsidRPr="00433879">
        <w:rPr>
          <w:rFonts w:asciiTheme="minorHAnsi" w:eastAsiaTheme="minorHAnsi" w:hAnsiTheme="minorHAnsi" w:cstheme="minorHAnsi"/>
          <w:color w:val="auto"/>
        </w:rPr>
        <w:t xml:space="preserve">um novo ponto de Ar Comprimido na sala de </w:t>
      </w:r>
      <w:r>
        <w:rPr>
          <w:rFonts w:asciiTheme="minorHAnsi" w:eastAsiaTheme="minorHAnsi" w:hAnsiTheme="minorHAnsi" w:cstheme="minorHAnsi"/>
          <w:color w:val="auto"/>
        </w:rPr>
        <w:t>D</w:t>
      </w:r>
      <w:r w:rsidR="00433879" w:rsidRPr="00433879">
        <w:rPr>
          <w:rFonts w:asciiTheme="minorHAnsi" w:eastAsiaTheme="minorHAnsi" w:hAnsiTheme="minorHAnsi" w:cstheme="minorHAnsi"/>
          <w:color w:val="auto"/>
        </w:rPr>
        <w:t xml:space="preserve">esinfecção </w:t>
      </w:r>
      <w:r>
        <w:rPr>
          <w:rFonts w:asciiTheme="minorHAnsi" w:eastAsiaTheme="minorHAnsi" w:hAnsiTheme="minorHAnsi" w:cstheme="minorHAnsi"/>
          <w:color w:val="auto"/>
        </w:rPr>
        <w:t>Q</w:t>
      </w:r>
      <w:r w:rsidR="00433879" w:rsidRPr="00433879">
        <w:rPr>
          <w:rFonts w:asciiTheme="minorHAnsi" w:eastAsiaTheme="minorHAnsi" w:hAnsiTheme="minorHAnsi" w:cstheme="minorHAnsi"/>
          <w:color w:val="auto"/>
        </w:rPr>
        <w:t>uímica</w:t>
      </w:r>
      <w:r w:rsidR="005B7D22">
        <w:rPr>
          <w:rFonts w:asciiTheme="minorHAnsi" w:eastAsiaTheme="minorHAnsi" w:hAnsiTheme="minorHAnsi" w:cstheme="minorHAnsi"/>
          <w:color w:val="auto"/>
        </w:rPr>
        <w:t xml:space="preserve">, conforme sinalizado na prancha 4/5 - </w:t>
      </w:r>
      <w:r w:rsidR="005B7D22" w:rsidRPr="00A16604">
        <w:rPr>
          <w:rFonts w:asciiTheme="minorHAnsi" w:eastAsiaTheme="minorHAnsi" w:hAnsiTheme="minorHAnsi" w:cstheme="minorHAnsi"/>
          <w:color w:val="auto"/>
        </w:rPr>
        <w:t>Planta Baixa Modificações C</w:t>
      </w:r>
      <w:r w:rsidR="005B7D22">
        <w:rPr>
          <w:rFonts w:asciiTheme="minorHAnsi" w:eastAsiaTheme="minorHAnsi" w:hAnsiTheme="minorHAnsi" w:cstheme="minorHAnsi"/>
          <w:color w:val="auto"/>
        </w:rPr>
        <w:t>ME - A Instalar</w:t>
      </w:r>
      <w:r w:rsidR="00433879" w:rsidRPr="00433879">
        <w:rPr>
          <w:rFonts w:asciiTheme="minorHAnsi" w:eastAsiaTheme="minorHAnsi" w:hAnsiTheme="minorHAnsi" w:cstheme="minorHAnsi"/>
          <w:color w:val="auto"/>
        </w:rPr>
        <w:t xml:space="preserve">. </w:t>
      </w:r>
      <w:r>
        <w:rPr>
          <w:rFonts w:asciiTheme="minorHAnsi" w:eastAsiaTheme="minorHAnsi" w:hAnsiTheme="minorHAnsi" w:cstheme="minorHAnsi"/>
          <w:color w:val="auto"/>
        </w:rPr>
        <w:t>Este deverá ser derivado de ponto existente na mesma parede, que fica na sala de Lavagem.</w:t>
      </w:r>
      <w:r w:rsidR="00DE7168">
        <w:rPr>
          <w:rFonts w:asciiTheme="minorHAnsi" w:eastAsiaTheme="minorHAnsi" w:hAnsiTheme="minorHAnsi" w:cstheme="minorHAnsi"/>
          <w:color w:val="auto"/>
        </w:rPr>
        <w:t xml:space="preserve"> </w:t>
      </w:r>
      <w:r w:rsidR="00433879" w:rsidRPr="00433879">
        <w:rPr>
          <w:rFonts w:asciiTheme="minorHAnsi" w:hAnsiTheme="minorHAnsi" w:cstheme="minorHAnsi"/>
        </w:rPr>
        <w:t xml:space="preserve">O hospital dispõe de </w:t>
      </w:r>
      <w:r>
        <w:rPr>
          <w:rFonts w:asciiTheme="minorHAnsi" w:hAnsiTheme="minorHAnsi" w:cstheme="minorHAnsi"/>
        </w:rPr>
        <w:t>central</w:t>
      </w:r>
      <w:r w:rsidR="00433879" w:rsidRPr="00433879">
        <w:rPr>
          <w:rFonts w:asciiTheme="minorHAnsi" w:hAnsiTheme="minorHAnsi" w:cstheme="minorHAnsi"/>
        </w:rPr>
        <w:t xml:space="preserve"> de </w:t>
      </w:r>
      <w:r>
        <w:rPr>
          <w:rFonts w:asciiTheme="minorHAnsi" w:hAnsiTheme="minorHAnsi" w:cstheme="minorHAnsi"/>
        </w:rPr>
        <w:t>s</w:t>
      </w:r>
      <w:r w:rsidR="00433879" w:rsidRPr="00433879">
        <w:rPr>
          <w:rFonts w:asciiTheme="minorHAnsi" w:hAnsiTheme="minorHAnsi" w:cstheme="minorHAnsi"/>
        </w:rPr>
        <w:t xml:space="preserve">uprimento </w:t>
      </w:r>
      <w:r>
        <w:rPr>
          <w:rFonts w:asciiTheme="minorHAnsi" w:hAnsiTheme="minorHAnsi" w:cstheme="minorHAnsi"/>
        </w:rPr>
        <w:t xml:space="preserve">de </w:t>
      </w:r>
      <w:r w:rsidR="00433879" w:rsidRPr="00433879">
        <w:rPr>
          <w:rFonts w:asciiTheme="minorHAnsi" w:hAnsiTheme="minorHAnsi" w:cstheme="minorHAnsi"/>
        </w:rPr>
        <w:t>Ar Comprimido medicinal. Todo este sistema é monito</w:t>
      </w:r>
      <w:r w:rsidR="000308D0">
        <w:rPr>
          <w:rFonts w:asciiTheme="minorHAnsi" w:hAnsiTheme="minorHAnsi" w:cstheme="minorHAnsi"/>
        </w:rPr>
        <w:t>rado em central</w:t>
      </w:r>
      <w:r w:rsidR="00424CEE">
        <w:rPr>
          <w:rFonts w:asciiTheme="minorHAnsi" w:hAnsiTheme="minorHAnsi" w:cstheme="minorHAnsi"/>
        </w:rPr>
        <w:t xml:space="preserve"> pré-existente</w:t>
      </w:r>
      <w:r w:rsidR="000308D0">
        <w:rPr>
          <w:rFonts w:asciiTheme="minorHAnsi" w:hAnsiTheme="minorHAnsi" w:cstheme="minorHAnsi"/>
        </w:rPr>
        <w:t>, com alarme</w:t>
      </w:r>
      <w:r w:rsidR="00433879" w:rsidRPr="00433879">
        <w:rPr>
          <w:rFonts w:asciiTheme="minorHAnsi" w:hAnsiTheme="minorHAnsi" w:cstheme="minorHAnsi"/>
        </w:rPr>
        <w:t>.</w:t>
      </w:r>
    </w:p>
    <w:p w:rsidR="000428B1" w:rsidRDefault="000428B1" w:rsidP="008E09C9">
      <w:pPr>
        <w:pStyle w:val="Normal1"/>
        <w:spacing w:before="120" w:line="360" w:lineRule="auto"/>
        <w:ind w:left="720"/>
        <w:jc w:val="both"/>
        <w:rPr>
          <w:rFonts w:asciiTheme="minorHAnsi" w:hAnsiTheme="minorHAnsi" w:cstheme="minorHAnsi"/>
        </w:rPr>
      </w:pPr>
    </w:p>
    <w:p w:rsidR="002A23E0" w:rsidRDefault="002A23E0" w:rsidP="002A23E0">
      <w:pPr>
        <w:pStyle w:val="Ttulo3"/>
        <w:numPr>
          <w:ilvl w:val="0"/>
          <w:numId w:val="38"/>
        </w:numPr>
        <w:jc w:val="both"/>
        <w:rPr>
          <w:rStyle w:val="TtulodoLivro"/>
          <w:i w:val="0"/>
          <w:color w:val="auto"/>
          <w:sz w:val="28"/>
        </w:rPr>
      </w:pPr>
      <w:bookmarkStart w:id="49" w:name="_Toc123564834"/>
      <w:r>
        <w:rPr>
          <w:rStyle w:val="TtulodoLivro"/>
          <w:i w:val="0"/>
          <w:color w:val="auto"/>
          <w:sz w:val="28"/>
        </w:rPr>
        <w:t>PPCI</w:t>
      </w:r>
      <w:bookmarkEnd w:id="49"/>
    </w:p>
    <w:p w:rsidR="004A261D" w:rsidRPr="0040362B" w:rsidRDefault="004A261D" w:rsidP="004A261D">
      <w:pPr>
        <w:pStyle w:val="Corpodetexto"/>
        <w:ind w:left="720"/>
        <w:jc w:val="both"/>
        <w:rPr>
          <w:rFonts w:asciiTheme="minorHAnsi" w:eastAsiaTheme="minorHAnsi" w:hAnsiTheme="minorHAnsi" w:cstheme="minorHAnsi"/>
          <w:sz w:val="16"/>
          <w:szCs w:val="16"/>
          <w:lang w:val="pt-BR" w:eastAsia="en-US" w:bidi="ar-SA"/>
        </w:rPr>
      </w:pPr>
    </w:p>
    <w:p w:rsidR="004A261D" w:rsidRDefault="002A23E0" w:rsidP="002A23E0">
      <w:pPr>
        <w:pStyle w:val="Ttulo3"/>
        <w:numPr>
          <w:ilvl w:val="1"/>
          <w:numId w:val="38"/>
        </w:numPr>
        <w:jc w:val="both"/>
        <w:rPr>
          <w:rFonts w:asciiTheme="minorHAnsi" w:eastAsiaTheme="minorHAnsi" w:hAnsiTheme="minorHAnsi" w:cstheme="minorHAnsi"/>
          <w:color w:val="auto"/>
        </w:rPr>
      </w:pPr>
      <w:bookmarkStart w:id="50" w:name="_Toc123564835"/>
      <w:r w:rsidRPr="002A23E0">
        <w:rPr>
          <w:rFonts w:asciiTheme="minorHAnsi" w:eastAsiaTheme="minorHAnsi" w:hAnsiTheme="minorHAnsi" w:cstheme="minorHAnsi"/>
          <w:color w:val="auto"/>
        </w:rPr>
        <w:t>Caixa com chave – Em caso de Emergência</w:t>
      </w:r>
      <w:bookmarkEnd w:id="50"/>
      <w:r w:rsidRPr="002A23E0">
        <w:rPr>
          <w:rFonts w:asciiTheme="minorHAnsi" w:eastAsiaTheme="minorHAnsi" w:hAnsiTheme="minorHAnsi" w:cstheme="minorHAnsi"/>
          <w:color w:val="auto"/>
        </w:rPr>
        <w:t xml:space="preserve"> </w:t>
      </w:r>
    </w:p>
    <w:p w:rsidR="009632FB" w:rsidRDefault="000428B1" w:rsidP="007E7465">
      <w:pPr>
        <w:pStyle w:val="Normal1"/>
        <w:spacing w:before="120" w:line="360" w:lineRule="auto"/>
        <w:ind w:firstLine="709"/>
        <w:jc w:val="both"/>
        <w:rPr>
          <w:rFonts w:asciiTheme="minorHAnsi" w:eastAsiaTheme="minorHAnsi" w:hAnsiTheme="minorHAnsi" w:cstheme="minorHAnsi"/>
          <w:color w:val="auto"/>
        </w:rPr>
      </w:pPr>
      <w:r>
        <w:rPr>
          <w:rFonts w:asciiTheme="minorHAnsi" w:eastAsiaTheme="minorHAnsi" w:hAnsiTheme="minorHAnsi" w:cstheme="minorHAnsi"/>
          <w:color w:val="auto"/>
        </w:rPr>
        <w:t>Dever</w:t>
      </w:r>
      <w:r w:rsidR="00142D13">
        <w:rPr>
          <w:rFonts w:asciiTheme="minorHAnsi" w:eastAsiaTheme="minorHAnsi" w:hAnsiTheme="minorHAnsi" w:cstheme="minorHAnsi"/>
          <w:color w:val="auto"/>
        </w:rPr>
        <w:t>ão ser instaladas</w:t>
      </w:r>
      <w:r>
        <w:rPr>
          <w:rFonts w:asciiTheme="minorHAnsi" w:eastAsiaTheme="minorHAnsi" w:hAnsiTheme="minorHAnsi" w:cstheme="minorHAnsi"/>
          <w:color w:val="auto"/>
        </w:rPr>
        <w:t xml:space="preserve"> na</w:t>
      </w:r>
      <w:r w:rsidR="000829D7">
        <w:rPr>
          <w:rFonts w:asciiTheme="minorHAnsi" w:eastAsiaTheme="minorHAnsi" w:hAnsiTheme="minorHAnsi" w:cstheme="minorHAnsi"/>
          <w:color w:val="auto"/>
        </w:rPr>
        <w:t>s</w:t>
      </w:r>
      <w:r>
        <w:rPr>
          <w:rFonts w:asciiTheme="minorHAnsi" w:eastAsiaTheme="minorHAnsi" w:hAnsiTheme="minorHAnsi" w:cstheme="minorHAnsi"/>
          <w:color w:val="auto"/>
        </w:rPr>
        <w:t xml:space="preserve"> par</w:t>
      </w:r>
      <w:r w:rsidR="000829D7">
        <w:rPr>
          <w:rFonts w:asciiTheme="minorHAnsi" w:eastAsiaTheme="minorHAnsi" w:hAnsiTheme="minorHAnsi" w:cstheme="minorHAnsi"/>
          <w:color w:val="auto"/>
        </w:rPr>
        <w:t xml:space="preserve">edes </w:t>
      </w:r>
      <w:r>
        <w:rPr>
          <w:rFonts w:asciiTheme="minorHAnsi" w:eastAsiaTheme="minorHAnsi" w:hAnsiTheme="minorHAnsi" w:cstheme="minorHAnsi"/>
          <w:color w:val="auto"/>
        </w:rPr>
        <w:t>interna</w:t>
      </w:r>
      <w:r w:rsidR="000829D7">
        <w:rPr>
          <w:rFonts w:asciiTheme="minorHAnsi" w:eastAsiaTheme="minorHAnsi" w:hAnsiTheme="minorHAnsi" w:cstheme="minorHAnsi"/>
          <w:color w:val="auto"/>
        </w:rPr>
        <w:t>s</w:t>
      </w:r>
      <w:r>
        <w:rPr>
          <w:rFonts w:asciiTheme="minorHAnsi" w:eastAsiaTheme="minorHAnsi" w:hAnsiTheme="minorHAnsi" w:cstheme="minorHAnsi"/>
          <w:color w:val="auto"/>
        </w:rPr>
        <w:t xml:space="preserve"> do CME, </w:t>
      </w:r>
      <w:r w:rsidR="00BB0FA8">
        <w:rPr>
          <w:rFonts w:asciiTheme="minorHAnsi" w:eastAsiaTheme="minorHAnsi" w:hAnsiTheme="minorHAnsi" w:cstheme="minorHAnsi"/>
          <w:color w:val="auto"/>
        </w:rPr>
        <w:t xml:space="preserve">conforme sinalizado na prancha 4/5 - </w:t>
      </w:r>
      <w:r w:rsidR="00BB0FA8" w:rsidRPr="00A16604">
        <w:rPr>
          <w:rFonts w:asciiTheme="minorHAnsi" w:eastAsiaTheme="minorHAnsi" w:hAnsiTheme="minorHAnsi" w:cstheme="minorHAnsi"/>
          <w:color w:val="auto"/>
        </w:rPr>
        <w:t>Planta Baixa Modificações C</w:t>
      </w:r>
      <w:r w:rsidR="00BB0FA8">
        <w:rPr>
          <w:rFonts w:asciiTheme="minorHAnsi" w:eastAsiaTheme="minorHAnsi" w:hAnsiTheme="minorHAnsi" w:cstheme="minorHAnsi"/>
          <w:color w:val="auto"/>
        </w:rPr>
        <w:t>ME - A Instalar</w:t>
      </w:r>
      <w:r w:rsidR="000829D7">
        <w:rPr>
          <w:rFonts w:asciiTheme="minorHAnsi" w:eastAsiaTheme="minorHAnsi" w:hAnsiTheme="minorHAnsi" w:cstheme="minorHAnsi"/>
          <w:color w:val="auto"/>
        </w:rPr>
        <w:t xml:space="preserve">, </w:t>
      </w:r>
      <w:r>
        <w:rPr>
          <w:rFonts w:asciiTheme="minorHAnsi" w:eastAsiaTheme="minorHAnsi" w:hAnsiTheme="minorHAnsi" w:cstheme="minorHAnsi"/>
          <w:color w:val="auto"/>
        </w:rPr>
        <w:t xml:space="preserve">dois </w:t>
      </w:r>
      <w:r w:rsidR="00142D13">
        <w:rPr>
          <w:rFonts w:asciiTheme="minorHAnsi" w:eastAsiaTheme="minorHAnsi" w:hAnsiTheme="minorHAnsi" w:cstheme="minorHAnsi"/>
          <w:color w:val="auto"/>
        </w:rPr>
        <w:t>d</w:t>
      </w:r>
      <w:r w:rsidRPr="000428B1">
        <w:rPr>
          <w:rFonts w:asciiTheme="minorHAnsi" w:eastAsiaTheme="minorHAnsi" w:hAnsiTheme="minorHAnsi" w:cstheme="minorHAnsi"/>
          <w:color w:val="auto"/>
        </w:rPr>
        <w:t>ispositivo</w:t>
      </w:r>
      <w:r>
        <w:rPr>
          <w:rFonts w:asciiTheme="minorHAnsi" w:eastAsiaTheme="minorHAnsi" w:hAnsiTheme="minorHAnsi" w:cstheme="minorHAnsi"/>
          <w:color w:val="auto"/>
        </w:rPr>
        <w:t>s</w:t>
      </w:r>
      <w:r w:rsidR="00142D13">
        <w:rPr>
          <w:rFonts w:asciiTheme="minorHAnsi" w:eastAsiaTheme="minorHAnsi" w:hAnsiTheme="minorHAnsi" w:cstheme="minorHAnsi"/>
          <w:color w:val="auto"/>
        </w:rPr>
        <w:t xml:space="preserve"> com c</w:t>
      </w:r>
      <w:r w:rsidR="00142D13" w:rsidRPr="000428B1">
        <w:rPr>
          <w:rFonts w:asciiTheme="minorHAnsi" w:eastAsiaTheme="minorHAnsi" w:hAnsiTheme="minorHAnsi" w:cstheme="minorHAnsi"/>
          <w:color w:val="auto"/>
        </w:rPr>
        <w:t>orpo em material plástico</w:t>
      </w:r>
      <w:r w:rsidR="00142D13">
        <w:rPr>
          <w:rFonts w:asciiTheme="minorHAnsi" w:eastAsiaTheme="minorHAnsi" w:hAnsiTheme="minorHAnsi" w:cstheme="minorHAnsi"/>
          <w:color w:val="auto"/>
        </w:rPr>
        <w:t xml:space="preserve"> contendo suporte porta chave</w:t>
      </w:r>
      <w:r w:rsidRPr="000428B1">
        <w:rPr>
          <w:rFonts w:asciiTheme="minorHAnsi" w:eastAsiaTheme="minorHAnsi" w:hAnsiTheme="minorHAnsi" w:cstheme="minorHAnsi"/>
          <w:color w:val="auto"/>
        </w:rPr>
        <w:t xml:space="preserve">, que </w:t>
      </w:r>
      <w:r w:rsidR="00263434">
        <w:rPr>
          <w:rFonts w:asciiTheme="minorHAnsi" w:eastAsiaTheme="minorHAnsi" w:hAnsiTheme="minorHAnsi" w:cstheme="minorHAnsi"/>
          <w:color w:val="auto"/>
        </w:rPr>
        <w:t xml:space="preserve">armazenarão </w:t>
      </w:r>
      <w:r w:rsidR="00142D13">
        <w:rPr>
          <w:rFonts w:asciiTheme="minorHAnsi" w:eastAsiaTheme="minorHAnsi" w:hAnsiTheme="minorHAnsi" w:cstheme="minorHAnsi"/>
          <w:color w:val="auto"/>
        </w:rPr>
        <w:t>as chaves das respectivas portas ao lado, e somente quando o vidro frontal for quebrado com o m</w:t>
      </w:r>
      <w:r w:rsidR="00142D13" w:rsidRPr="000428B1">
        <w:rPr>
          <w:rFonts w:asciiTheme="minorHAnsi" w:eastAsiaTheme="minorHAnsi" w:hAnsiTheme="minorHAnsi" w:cstheme="minorHAnsi"/>
          <w:color w:val="auto"/>
        </w:rPr>
        <w:t>artelo metálico</w:t>
      </w:r>
      <w:r w:rsidR="00142D13">
        <w:rPr>
          <w:rFonts w:asciiTheme="minorHAnsi" w:eastAsiaTheme="minorHAnsi" w:hAnsiTheme="minorHAnsi" w:cstheme="minorHAnsi"/>
          <w:color w:val="auto"/>
        </w:rPr>
        <w:t xml:space="preserve">, </w:t>
      </w:r>
      <w:r w:rsidR="00083C18">
        <w:rPr>
          <w:rFonts w:asciiTheme="minorHAnsi" w:eastAsiaTheme="minorHAnsi" w:hAnsiTheme="minorHAnsi" w:cstheme="minorHAnsi"/>
          <w:color w:val="auto"/>
        </w:rPr>
        <w:t>estas</w:t>
      </w:r>
      <w:r w:rsidRPr="000428B1">
        <w:rPr>
          <w:rFonts w:asciiTheme="minorHAnsi" w:eastAsiaTheme="minorHAnsi" w:hAnsiTheme="minorHAnsi" w:cstheme="minorHAnsi"/>
          <w:color w:val="auto"/>
        </w:rPr>
        <w:t xml:space="preserve"> </w:t>
      </w:r>
      <w:r w:rsidR="00142D13">
        <w:rPr>
          <w:rFonts w:asciiTheme="minorHAnsi" w:eastAsiaTheme="minorHAnsi" w:hAnsiTheme="minorHAnsi" w:cstheme="minorHAnsi"/>
          <w:color w:val="auto"/>
        </w:rPr>
        <w:t>estarão disponíveis p</w:t>
      </w:r>
      <w:r w:rsidR="000829D7">
        <w:rPr>
          <w:rFonts w:asciiTheme="minorHAnsi" w:eastAsiaTheme="minorHAnsi" w:hAnsiTheme="minorHAnsi" w:cstheme="minorHAnsi"/>
          <w:color w:val="auto"/>
        </w:rPr>
        <w:t>ara uso</w:t>
      </w:r>
      <w:r w:rsidR="00142D13">
        <w:rPr>
          <w:rFonts w:asciiTheme="minorHAnsi" w:eastAsiaTheme="minorHAnsi" w:hAnsiTheme="minorHAnsi" w:cstheme="minorHAnsi"/>
          <w:color w:val="auto"/>
        </w:rPr>
        <w:t>,</w:t>
      </w:r>
      <w:r w:rsidR="000829D7">
        <w:rPr>
          <w:rFonts w:asciiTheme="minorHAnsi" w:eastAsiaTheme="minorHAnsi" w:hAnsiTheme="minorHAnsi" w:cstheme="minorHAnsi"/>
          <w:color w:val="auto"/>
        </w:rPr>
        <w:t xml:space="preserve"> em caso de emergência.</w:t>
      </w:r>
      <w:r w:rsidR="00142D13">
        <w:rPr>
          <w:rFonts w:asciiTheme="minorHAnsi" w:eastAsiaTheme="minorHAnsi" w:hAnsiTheme="minorHAnsi" w:cstheme="minorHAnsi"/>
          <w:color w:val="auto"/>
        </w:rPr>
        <w:t xml:space="preserve"> </w:t>
      </w:r>
      <w:r w:rsidRPr="000428B1">
        <w:rPr>
          <w:rFonts w:asciiTheme="minorHAnsi" w:eastAsiaTheme="minorHAnsi" w:hAnsiTheme="minorHAnsi" w:cstheme="minorHAnsi"/>
          <w:color w:val="auto"/>
        </w:rPr>
        <w:t>Dimensões</w:t>
      </w:r>
      <w:r w:rsidR="00083C18">
        <w:rPr>
          <w:rFonts w:asciiTheme="minorHAnsi" w:eastAsiaTheme="minorHAnsi" w:hAnsiTheme="minorHAnsi" w:cstheme="minorHAnsi"/>
          <w:color w:val="auto"/>
        </w:rPr>
        <w:t xml:space="preserve"> aproximadas dos dispositivos</w:t>
      </w:r>
      <w:r w:rsidRPr="000428B1">
        <w:rPr>
          <w:rFonts w:asciiTheme="minorHAnsi" w:eastAsiaTheme="minorHAnsi" w:hAnsiTheme="minorHAnsi" w:cstheme="minorHAnsi"/>
          <w:color w:val="auto"/>
        </w:rPr>
        <w:t>: 105 x 105 x 429 mm</w:t>
      </w:r>
      <w:r w:rsidR="00083C18">
        <w:rPr>
          <w:rFonts w:asciiTheme="minorHAnsi" w:eastAsiaTheme="minorHAnsi" w:hAnsiTheme="minorHAnsi" w:cstheme="minorHAnsi"/>
          <w:color w:val="auto"/>
        </w:rPr>
        <w:t>.</w:t>
      </w:r>
    </w:p>
    <w:p w:rsidR="002A23E0" w:rsidRDefault="002A23E0" w:rsidP="002A23E0"/>
    <w:p w:rsidR="006C4AF0" w:rsidRDefault="006C4AF0" w:rsidP="002A23E0"/>
    <w:p w:rsidR="006C4AF0" w:rsidRPr="002A23E0" w:rsidRDefault="006C4AF0" w:rsidP="002A23E0"/>
    <w:p w:rsidR="002A23E0" w:rsidRPr="006D1FF9" w:rsidRDefault="002A23E0" w:rsidP="006D1FF9">
      <w:pPr>
        <w:pStyle w:val="Ttulo3"/>
        <w:numPr>
          <w:ilvl w:val="0"/>
          <w:numId w:val="38"/>
        </w:numPr>
        <w:jc w:val="both"/>
        <w:rPr>
          <w:rStyle w:val="TtulodoLivro"/>
          <w:i w:val="0"/>
          <w:color w:val="auto"/>
          <w:sz w:val="28"/>
        </w:rPr>
      </w:pPr>
      <w:bookmarkStart w:id="51" w:name="_Toc123564836"/>
      <w:r w:rsidRPr="006D1FF9">
        <w:rPr>
          <w:rStyle w:val="TtulodoLivro"/>
          <w:i w:val="0"/>
          <w:color w:val="auto"/>
          <w:sz w:val="28"/>
        </w:rPr>
        <w:lastRenderedPageBreak/>
        <w:t>SERVIÇOS FINAIS E COMPLEMENTARES</w:t>
      </w:r>
      <w:bookmarkEnd w:id="51"/>
    </w:p>
    <w:p w:rsidR="007E6A2F" w:rsidRPr="0040362B" w:rsidRDefault="007E6A2F" w:rsidP="007E6A2F">
      <w:pPr>
        <w:pStyle w:val="Corpodetexto"/>
        <w:ind w:left="720"/>
        <w:jc w:val="both"/>
        <w:rPr>
          <w:rFonts w:asciiTheme="minorHAnsi" w:eastAsiaTheme="minorHAnsi" w:hAnsiTheme="minorHAnsi" w:cstheme="minorHAnsi"/>
          <w:sz w:val="16"/>
          <w:szCs w:val="16"/>
          <w:lang w:val="pt-BR" w:eastAsia="en-US" w:bidi="ar-SA"/>
        </w:rPr>
      </w:pPr>
    </w:p>
    <w:p w:rsidR="00A45272" w:rsidRDefault="002A23E0" w:rsidP="00A45272">
      <w:pPr>
        <w:pStyle w:val="Ttulo3"/>
        <w:numPr>
          <w:ilvl w:val="1"/>
          <w:numId w:val="38"/>
        </w:numPr>
        <w:jc w:val="both"/>
        <w:rPr>
          <w:rFonts w:asciiTheme="minorHAnsi" w:eastAsiaTheme="minorHAnsi" w:hAnsiTheme="minorHAnsi" w:cstheme="minorHAnsi"/>
          <w:color w:val="auto"/>
        </w:rPr>
      </w:pPr>
      <w:bookmarkStart w:id="52" w:name="_Toc123564837"/>
      <w:r>
        <w:rPr>
          <w:rFonts w:asciiTheme="minorHAnsi" w:eastAsiaTheme="minorHAnsi" w:hAnsiTheme="minorHAnsi" w:cstheme="minorHAnsi"/>
          <w:color w:val="auto"/>
        </w:rPr>
        <w:t>Li</w:t>
      </w:r>
      <w:r w:rsidR="00A45272">
        <w:rPr>
          <w:rFonts w:asciiTheme="minorHAnsi" w:eastAsiaTheme="minorHAnsi" w:hAnsiTheme="minorHAnsi" w:cstheme="minorHAnsi"/>
          <w:color w:val="auto"/>
        </w:rPr>
        <w:t>mpeza Geral</w:t>
      </w:r>
      <w:bookmarkEnd w:id="52"/>
    </w:p>
    <w:p w:rsidR="009632FB" w:rsidRDefault="009632FB" w:rsidP="00D36638">
      <w:pPr>
        <w:pStyle w:val="Normal1"/>
        <w:spacing w:before="120" w:line="360" w:lineRule="auto"/>
        <w:ind w:firstLine="709"/>
        <w:jc w:val="both"/>
        <w:rPr>
          <w:rFonts w:asciiTheme="minorHAnsi" w:hAnsiTheme="minorHAnsi" w:cstheme="minorHAnsi"/>
        </w:rPr>
      </w:pPr>
      <w:r w:rsidRPr="009632FB">
        <w:rPr>
          <w:rFonts w:asciiTheme="minorHAnsi" w:hAnsiTheme="minorHAnsi" w:cstheme="minorHAnsi"/>
        </w:rPr>
        <w:t xml:space="preserve">O local de execução dos serviços deverá ser mantido permanentemente organizado e limpo, oferecendo uma condição de trabalho o mais segura e salubre possível. Cabe à CONTRATADA o fornecimento dos materiais e ferramentas necessárias para a realização dos serviços de organização, manutenção e limpeza da área de intervenção. Sempre ao final do turno de trabalho o local deverá ser limpo, com a retirada de resíduos e outros materiais. </w:t>
      </w:r>
    </w:p>
    <w:p w:rsidR="009632FB" w:rsidRDefault="009632FB" w:rsidP="00D36638">
      <w:pPr>
        <w:pStyle w:val="Normal1"/>
        <w:spacing w:before="120" w:line="360" w:lineRule="auto"/>
        <w:ind w:firstLine="709"/>
        <w:jc w:val="both"/>
        <w:rPr>
          <w:rFonts w:asciiTheme="minorHAnsi" w:hAnsiTheme="minorHAnsi" w:cstheme="minorHAnsi"/>
        </w:rPr>
      </w:pPr>
      <w:r w:rsidRPr="009632FB">
        <w:rPr>
          <w:rFonts w:asciiTheme="minorHAnsi" w:hAnsiTheme="minorHAnsi" w:cstheme="minorHAnsi"/>
        </w:rPr>
        <w:t xml:space="preserve">Com o fim da fase de acabamentos deve ser iniciada a etapa de limpeza dos resíduos deixados. Todos os revestimentos de piso e paredes, vidros, metais, ferragens, equipamentos sanitários, peças, etc., serão limpos abundantemente e cuidadosamente lavados, de modo a não serem danificadas outras partes por estes serviços de limpeza. </w:t>
      </w:r>
    </w:p>
    <w:p w:rsidR="009632FB" w:rsidRDefault="009632FB" w:rsidP="00D36638">
      <w:pPr>
        <w:pStyle w:val="Normal1"/>
        <w:spacing w:before="120" w:line="360" w:lineRule="auto"/>
        <w:ind w:firstLine="709"/>
        <w:jc w:val="both"/>
        <w:rPr>
          <w:rFonts w:asciiTheme="minorHAnsi" w:hAnsiTheme="minorHAnsi" w:cstheme="minorHAnsi"/>
        </w:rPr>
      </w:pPr>
      <w:r w:rsidRPr="009632FB">
        <w:rPr>
          <w:rFonts w:asciiTheme="minorHAnsi" w:hAnsiTheme="minorHAnsi" w:cstheme="minorHAnsi"/>
        </w:rPr>
        <w:t xml:space="preserve">Deverão ser utilizados produtos de limpeza adequados em cada área tomando cuidado com a aplicação para não danificar o ambiente ou peça. </w:t>
      </w:r>
      <w:r w:rsidR="00FA643F">
        <w:rPr>
          <w:rFonts w:asciiTheme="minorHAnsi" w:hAnsiTheme="minorHAnsi" w:cstheme="minorHAnsi"/>
        </w:rPr>
        <w:t>Para remoção adequada da sujeira</w:t>
      </w:r>
      <w:r w:rsidRPr="009632FB">
        <w:rPr>
          <w:rFonts w:asciiTheme="minorHAnsi" w:hAnsiTheme="minorHAnsi" w:cstheme="minorHAnsi"/>
        </w:rPr>
        <w:t xml:space="preserve"> devem ser removidos primeiramente os resíduos mais pesados, como respingos, manchas de tinta, excesso de rejunte, colas, argamassas, etc., e depois os mais leves. </w:t>
      </w:r>
    </w:p>
    <w:p w:rsidR="00A45272" w:rsidRDefault="009632FB" w:rsidP="00D36638">
      <w:pPr>
        <w:pStyle w:val="Normal1"/>
        <w:spacing w:before="120" w:line="360" w:lineRule="auto"/>
        <w:ind w:firstLine="709"/>
        <w:jc w:val="both"/>
        <w:rPr>
          <w:rFonts w:asciiTheme="minorHAnsi" w:hAnsiTheme="minorHAnsi" w:cstheme="minorHAnsi"/>
        </w:rPr>
      </w:pPr>
      <w:r w:rsidRPr="009632FB">
        <w:rPr>
          <w:rFonts w:asciiTheme="minorHAnsi" w:hAnsiTheme="minorHAnsi" w:cstheme="minorHAnsi"/>
        </w:rPr>
        <w:t>A área será entregue em perfeito estado de limpeza e conservação, devendo apresentar funcionamento perfeito em todas as instalações, equipamentos e aparelhos, estando as instalações definitivamente ligadas às redes de serviço público.</w:t>
      </w:r>
    </w:p>
    <w:p w:rsidR="00A45272" w:rsidRDefault="00A45272" w:rsidP="00A45272">
      <w:pPr>
        <w:pStyle w:val="Ttulo3"/>
        <w:ind w:firstLine="709"/>
        <w:jc w:val="both"/>
        <w:rPr>
          <w:rFonts w:asciiTheme="minorHAnsi" w:eastAsiaTheme="minorHAnsi" w:hAnsiTheme="minorHAnsi" w:cstheme="minorHAnsi"/>
          <w:color w:val="auto"/>
        </w:rPr>
      </w:pPr>
    </w:p>
    <w:p w:rsidR="006715D2" w:rsidRDefault="006715D2" w:rsidP="006715D2">
      <w:pPr>
        <w:pStyle w:val="Ttulo3"/>
        <w:numPr>
          <w:ilvl w:val="0"/>
          <w:numId w:val="38"/>
        </w:numPr>
        <w:jc w:val="both"/>
        <w:rPr>
          <w:rStyle w:val="TtulodoLivro"/>
          <w:i w:val="0"/>
          <w:color w:val="auto"/>
          <w:sz w:val="28"/>
        </w:rPr>
      </w:pPr>
      <w:bookmarkStart w:id="53" w:name="_Toc123564838"/>
      <w:r>
        <w:rPr>
          <w:rStyle w:val="TtulodoLivro"/>
          <w:i w:val="0"/>
          <w:color w:val="auto"/>
          <w:sz w:val="28"/>
        </w:rPr>
        <w:t>DESMOBILIZAÇÃO</w:t>
      </w:r>
      <w:bookmarkEnd w:id="53"/>
    </w:p>
    <w:p w:rsidR="00744492" w:rsidRPr="0040362B" w:rsidRDefault="00744492" w:rsidP="00744492">
      <w:pPr>
        <w:pStyle w:val="Corpodetexto"/>
        <w:ind w:left="720"/>
        <w:jc w:val="both"/>
        <w:rPr>
          <w:rFonts w:asciiTheme="minorHAnsi" w:eastAsiaTheme="minorHAnsi" w:hAnsiTheme="minorHAnsi" w:cstheme="minorHAnsi"/>
          <w:sz w:val="16"/>
          <w:szCs w:val="16"/>
          <w:lang w:val="pt-BR" w:eastAsia="en-US" w:bidi="ar-SA"/>
        </w:rPr>
      </w:pPr>
    </w:p>
    <w:p w:rsidR="00744492" w:rsidRDefault="00744492" w:rsidP="00744492">
      <w:pPr>
        <w:pStyle w:val="Ttulo3"/>
        <w:numPr>
          <w:ilvl w:val="1"/>
          <w:numId w:val="38"/>
        </w:numPr>
        <w:jc w:val="both"/>
        <w:rPr>
          <w:rFonts w:asciiTheme="minorHAnsi" w:eastAsiaTheme="minorHAnsi" w:hAnsiTheme="minorHAnsi" w:cstheme="minorHAnsi"/>
          <w:color w:val="auto"/>
        </w:rPr>
      </w:pPr>
      <w:bookmarkStart w:id="54" w:name="_Toc123564839"/>
      <w:r>
        <w:rPr>
          <w:rFonts w:asciiTheme="minorHAnsi" w:eastAsiaTheme="minorHAnsi" w:hAnsiTheme="minorHAnsi" w:cstheme="minorHAnsi"/>
          <w:color w:val="auto"/>
        </w:rPr>
        <w:t>Coleta e carga manual de entulho</w:t>
      </w:r>
      <w:bookmarkEnd w:id="54"/>
    </w:p>
    <w:p w:rsidR="00744492" w:rsidRPr="009632FB" w:rsidRDefault="009632FB" w:rsidP="00D36638">
      <w:pPr>
        <w:pStyle w:val="Normal1"/>
        <w:spacing w:before="120" w:line="360" w:lineRule="auto"/>
        <w:ind w:firstLine="709"/>
        <w:jc w:val="both"/>
        <w:rPr>
          <w:rFonts w:asciiTheme="minorHAnsi" w:eastAsiaTheme="minorHAnsi" w:hAnsiTheme="minorHAnsi" w:cstheme="minorHAnsi"/>
          <w:color w:val="auto"/>
        </w:rPr>
      </w:pPr>
      <w:r w:rsidRPr="009632FB">
        <w:rPr>
          <w:rFonts w:asciiTheme="minorHAnsi" w:hAnsiTheme="minorHAnsi" w:cstheme="minorHAnsi"/>
        </w:rPr>
        <w:t>A CONTRATADA deverá realizar todo o deslocamento e organização para carga manual dos materiais não aproveitáveis. Os locais de posicionamento de contêiner ou outro recipiente adequado aonde serão depositados todos os materiais inservíveis e resíduos serão definidos em conjunto com a FISCALIZAÇÃO.</w:t>
      </w:r>
    </w:p>
    <w:p w:rsidR="006715D2" w:rsidRDefault="006715D2" w:rsidP="00155402">
      <w:pPr>
        <w:pStyle w:val="Ttulo3"/>
        <w:ind w:firstLine="709"/>
        <w:jc w:val="both"/>
        <w:rPr>
          <w:rFonts w:asciiTheme="minorHAnsi" w:eastAsiaTheme="minorHAnsi" w:hAnsiTheme="minorHAnsi" w:cstheme="minorHAnsi"/>
          <w:color w:val="auto"/>
        </w:rPr>
      </w:pPr>
    </w:p>
    <w:p w:rsidR="006C4AF0" w:rsidRDefault="006C4AF0" w:rsidP="006C4AF0"/>
    <w:p w:rsidR="006C4AF0" w:rsidRPr="006C4AF0" w:rsidRDefault="006C4AF0" w:rsidP="006C4AF0"/>
    <w:p w:rsidR="00626A8E" w:rsidRDefault="00626A8E" w:rsidP="008B00DC">
      <w:pPr>
        <w:pStyle w:val="Ttulo3"/>
        <w:rPr>
          <w:rStyle w:val="TtulodoLivro"/>
          <w:i w:val="0"/>
          <w:color w:val="auto"/>
          <w:sz w:val="28"/>
        </w:rPr>
      </w:pPr>
      <w:bookmarkStart w:id="55" w:name="_Toc123564840"/>
      <w:r w:rsidRPr="008B00DC">
        <w:rPr>
          <w:rStyle w:val="TtulodoLivro"/>
          <w:i w:val="0"/>
          <w:color w:val="auto"/>
          <w:sz w:val="28"/>
        </w:rPr>
        <w:lastRenderedPageBreak/>
        <w:t>CONSIDERAÇÕES</w:t>
      </w:r>
      <w:r w:rsidR="008B00DC" w:rsidRPr="008B00DC">
        <w:rPr>
          <w:rStyle w:val="TtulodoLivro"/>
          <w:i w:val="0"/>
          <w:color w:val="auto"/>
          <w:sz w:val="28"/>
        </w:rPr>
        <w:t xml:space="preserve"> FINAIS</w:t>
      </w:r>
      <w:bookmarkEnd w:id="55"/>
    </w:p>
    <w:p w:rsidR="008B00DC" w:rsidRPr="008B00DC" w:rsidRDefault="008B00DC" w:rsidP="008B00DC">
      <w:pPr>
        <w:pStyle w:val="Corpodetexto"/>
        <w:jc w:val="both"/>
        <w:rPr>
          <w:rFonts w:asciiTheme="minorHAnsi" w:eastAsiaTheme="minorHAnsi" w:hAnsiTheme="minorHAnsi" w:cstheme="minorHAnsi"/>
          <w:sz w:val="16"/>
          <w:szCs w:val="16"/>
          <w:lang w:val="pt-BR" w:eastAsia="en-US" w:bidi="ar-SA"/>
        </w:rPr>
      </w:pPr>
    </w:p>
    <w:p w:rsidR="00F30916" w:rsidRDefault="00F30916" w:rsidP="00626A8E">
      <w:pPr>
        <w:pStyle w:val="Corpodetexto"/>
        <w:spacing w:line="360" w:lineRule="auto"/>
        <w:jc w:val="both"/>
        <w:rPr>
          <w:rFonts w:asciiTheme="minorHAnsi" w:eastAsiaTheme="minorHAnsi" w:hAnsiTheme="minorHAnsi" w:cstheme="minorHAnsi"/>
          <w:lang w:val="pt-BR" w:eastAsia="en-US" w:bidi="ar-SA"/>
        </w:rPr>
      </w:pPr>
      <w:r>
        <w:rPr>
          <w:rFonts w:asciiTheme="minorHAnsi" w:eastAsiaTheme="minorHAnsi" w:hAnsiTheme="minorHAnsi" w:cstheme="minorHAnsi"/>
          <w:lang w:val="pt-BR" w:eastAsia="en-US" w:bidi="ar-SA"/>
        </w:rPr>
        <w:t xml:space="preserve">Todas as dúvidas deverão ser </w:t>
      </w:r>
      <w:r w:rsidR="00626A8E" w:rsidRPr="00626A8E">
        <w:rPr>
          <w:rFonts w:asciiTheme="minorHAnsi" w:eastAsiaTheme="minorHAnsi" w:hAnsiTheme="minorHAnsi" w:cstheme="minorHAnsi"/>
          <w:lang w:val="pt-BR" w:eastAsia="en-US" w:bidi="ar-SA"/>
        </w:rPr>
        <w:t xml:space="preserve">esclarecidas junto à </w:t>
      </w:r>
      <w:r w:rsidR="0045511E" w:rsidRPr="009632FB">
        <w:rPr>
          <w:rFonts w:asciiTheme="minorHAnsi" w:hAnsiTheme="minorHAnsi" w:cstheme="minorHAnsi"/>
        </w:rPr>
        <w:t>FISCALIZAÇÃO</w:t>
      </w:r>
      <w:r w:rsidR="00626A8E" w:rsidRPr="00626A8E">
        <w:rPr>
          <w:rFonts w:asciiTheme="minorHAnsi" w:eastAsiaTheme="minorHAnsi" w:hAnsiTheme="minorHAnsi" w:cstheme="minorHAnsi"/>
          <w:lang w:val="pt-BR" w:eastAsia="en-US" w:bidi="ar-SA"/>
        </w:rPr>
        <w:t xml:space="preserve">. Antes do início da obra haverá uma reunião entre </w:t>
      </w:r>
      <w:r w:rsidR="0045511E">
        <w:rPr>
          <w:rFonts w:asciiTheme="minorHAnsi" w:eastAsiaTheme="minorHAnsi" w:hAnsiTheme="minorHAnsi" w:cstheme="minorHAnsi"/>
          <w:lang w:val="pt-BR" w:eastAsia="en-US" w:bidi="ar-SA"/>
        </w:rPr>
        <w:t xml:space="preserve">a </w:t>
      </w:r>
      <w:r w:rsidR="00626A8E" w:rsidRPr="00626A8E">
        <w:rPr>
          <w:rFonts w:asciiTheme="minorHAnsi" w:eastAsiaTheme="minorHAnsi" w:hAnsiTheme="minorHAnsi" w:cstheme="minorHAnsi"/>
          <w:lang w:val="pt-BR" w:eastAsia="en-US" w:bidi="ar-SA"/>
        </w:rPr>
        <w:t xml:space="preserve">empresa </w:t>
      </w:r>
      <w:r w:rsidR="0045511E" w:rsidRPr="009632FB">
        <w:rPr>
          <w:rFonts w:asciiTheme="minorHAnsi" w:hAnsiTheme="minorHAnsi" w:cstheme="minorHAnsi"/>
        </w:rPr>
        <w:t>C</w:t>
      </w:r>
      <w:r w:rsidR="0008337A">
        <w:rPr>
          <w:rFonts w:asciiTheme="minorHAnsi" w:hAnsiTheme="minorHAnsi" w:cstheme="minorHAnsi"/>
        </w:rPr>
        <w:t>ontratada</w:t>
      </w:r>
      <w:r w:rsidR="00626A8E" w:rsidRPr="00626A8E">
        <w:rPr>
          <w:rFonts w:asciiTheme="minorHAnsi" w:eastAsiaTheme="minorHAnsi" w:hAnsiTheme="minorHAnsi" w:cstheme="minorHAnsi"/>
          <w:lang w:val="pt-BR" w:eastAsia="en-US" w:bidi="ar-SA"/>
        </w:rPr>
        <w:t xml:space="preserve"> e a </w:t>
      </w:r>
      <w:r w:rsidR="0045511E" w:rsidRPr="009632FB">
        <w:rPr>
          <w:rFonts w:asciiTheme="minorHAnsi" w:hAnsiTheme="minorHAnsi" w:cstheme="minorHAnsi"/>
        </w:rPr>
        <w:t>FISCALIZAÇÃO</w:t>
      </w:r>
      <w:r w:rsidR="00626A8E" w:rsidRPr="00626A8E">
        <w:rPr>
          <w:rFonts w:asciiTheme="minorHAnsi" w:eastAsiaTheme="minorHAnsi" w:hAnsiTheme="minorHAnsi" w:cstheme="minorHAnsi"/>
          <w:lang w:val="pt-BR" w:eastAsia="en-US" w:bidi="ar-SA"/>
        </w:rPr>
        <w:t xml:space="preserve">, onde haverá explanação geral dos projetos, em data previamente combinada. </w:t>
      </w:r>
    </w:p>
    <w:p w:rsidR="00F30916" w:rsidRDefault="00626A8E" w:rsidP="00626A8E">
      <w:pPr>
        <w:pStyle w:val="Corpodetexto"/>
        <w:spacing w:line="360" w:lineRule="auto"/>
        <w:jc w:val="both"/>
        <w:rPr>
          <w:rFonts w:asciiTheme="minorHAnsi" w:eastAsiaTheme="minorHAnsi" w:hAnsiTheme="minorHAnsi" w:cstheme="minorHAnsi"/>
          <w:lang w:val="pt-BR" w:eastAsia="en-US" w:bidi="ar-SA"/>
        </w:rPr>
      </w:pPr>
      <w:r w:rsidRPr="00626A8E">
        <w:rPr>
          <w:rFonts w:asciiTheme="minorHAnsi" w:eastAsiaTheme="minorHAnsi" w:hAnsiTheme="minorHAnsi" w:cstheme="minorHAnsi"/>
          <w:lang w:val="pt-BR" w:eastAsia="en-US" w:bidi="ar-SA"/>
        </w:rPr>
        <w:t xml:space="preserve">A </w:t>
      </w:r>
      <w:r w:rsidR="0045511E" w:rsidRPr="009632FB">
        <w:rPr>
          <w:rFonts w:asciiTheme="minorHAnsi" w:hAnsiTheme="minorHAnsi" w:cstheme="minorHAnsi"/>
        </w:rPr>
        <w:t>CONTRATADA</w:t>
      </w:r>
      <w:r w:rsidRPr="00626A8E">
        <w:rPr>
          <w:rFonts w:asciiTheme="minorHAnsi" w:eastAsiaTheme="minorHAnsi" w:hAnsiTheme="minorHAnsi" w:cstheme="minorHAnsi"/>
          <w:lang w:val="pt-BR" w:eastAsia="en-US" w:bidi="ar-SA"/>
        </w:rPr>
        <w:t xml:space="preserve"> deverá emitir ART</w:t>
      </w:r>
      <w:r w:rsidR="00F30916">
        <w:rPr>
          <w:rFonts w:asciiTheme="minorHAnsi" w:eastAsiaTheme="minorHAnsi" w:hAnsiTheme="minorHAnsi" w:cstheme="minorHAnsi"/>
          <w:lang w:val="pt-BR" w:eastAsia="en-US" w:bidi="ar-SA"/>
        </w:rPr>
        <w:t>/RRT</w:t>
      </w:r>
      <w:r w:rsidRPr="00626A8E">
        <w:rPr>
          <w:rFonts w:asciiTheme="minorHAnsi" w:eastAsiaTheme="minorHAnsi" w:hAnsiTheme="minorHAnsi" w:cstheme="minorHAnsi"/>
          <w:lang w:val="pt-BR" w:eastAsia="en-US" w:bidi="ar-SA"/>
        </w:rPr>
        <w:t xml:space="preserve"> de execução</w:t>
      </w:r>
      <w:r w:rsidR="00324BF5">
        <w:rPr>
          <w:rFonts w:asciiTheme="minorHAnsi" w:eastAsiaTheme="minorHAnsi" w:hAnsiTheme="minorHAnsi" w:cstheme="minorHAnsi"/>
          <w:lang w:val="pt-BR" w:eastAsia="en-US" w:bidi="ar-SA"/>
        </w:rPr>
        <w:t xml:space="preserve"> da obra</w:t>
      </w:r>
      <w:r w:rsidR="00F30916">
        <w:rPr>
          <w:rFonts w:asciiTheme="minorHAnsi" w:eastAsiaTheme="minorHAnsi" w:hAnsiTheme="minorHAnsi" w:cstheme="minorHAnsi"/>
          <w:lang w:val="pt-BR" w:eastAsia="en-US" w:bidi="ar-SA"/>
        </w:rPr>
        <w:t>, antes do início dos serviços.</w:t>
      </w:r>
      <w:r w:rsidRPr="00626A8E">
        <w:rPr>
          <w:rFonts w:asciiTheme="minorHAnsi" w:eastAsiaTheme="minorHAnsi" w:hAnsiTheme="minorHAnsi" w:cstheme="minorHAnsi"/>
          <w:lang w:val="pt-BR" w:eastAsia="en-US" w:bidi="ar-SA"/>
        </w:rPr>
        <w:t xml:space="preserve"> </w:t>
      </w:r>
    </w:p>
    <w:p w:rsidR="00626A8E" w:rsidRDefault="00F30916" w:rsidP="00626A8E">
      <w:pPr>
        <w:pStyle w:val="Corpodetexto"/>
        <w:spacing w:line="360" w:lineRule="auto"/>
        <w:jc w:val="both"/>
        <w:rPr>
          <w:rFonts w:asciiTheme="minorHAnsi" w:eastAsiaTheme="minorHAnsi" w:hAnsiTheme="minorHAnsi" w:cstheme="minorHAnsi"/>
          <w:lang w:val="pt-BR" w:eastAsia="en-US" w:bidi="ar-SA"/>
        </w:rPr>
      </w:pPr>
      <w:r>
        <w:rPr>
          <w:rFonts w:asciiTheme="minorHAnsi" w:eastAsiaTheme="minorHAnsi" w:hAnsiTheme="minorHAnsi" w:cstheme="minorHAnsi"/>
          <w:lang w:val="pt-BR" w:eastAsia="en-US" w:bidi="ar-SA"/>
        </w:rPr>
        <w:t xml:space="preserve">Devem ser </w:t>
      </w:r>
      <w:r w:rsidR="00626A8E" w:rsidRPr="00626A8E">
        <w:rPr>
          <w:rFonts w:asciiTheme="minorHAnsi" w:eastAsiaTheme="minorHAnsi" w:hAnsiTheme="minorHAnsi" w:cstheme="minorHAnsi"/>
          <w:lang w:val="pt-BR" w:eastAsia="en-US" w:bidi="ar-SA"/>
        </w:rPr>
        <w:t xml:space="preserve">utilizados produtos de qualidade e confiabilidade comprovadas. </w:t>
      </w:r>
    </w:p>
    <w:p w:rsidR="00626A8E" w:rsidRDefault="00626A8E" w:rsidP="00626A8E">
      <w:pPr>
        <w:pStyle w:val="Corpodetexto"/>
        <w:spacing w:line="360" w:lineRule="auto"/>
        <w:jc w:val="both"/>
        <w:rPr>
          <w:rFonts w:asciiTheme="minorHAnsi" w:eastAsiaTheme="minorHAnsi" w:hAnsiTheme="minorHAnsi" w:cstheme="minorHAnsi"/>
          <w:lang w:val="pt-BR" w:eastAsia="en-US" w:bidi="ar-SA"/>
        </w:rPr>
      </w:pPr>
      <w:r w:rsidRPr="00626A8E">
        <w:rPr>
          <w:rFonts w:asciiTheme="minorHAnsi" w:eastAsiaTheme="minorHAnsi" w:hAnsiTheme="minorHAnsi" w:cstheme="minorHAnsi"/>
          <w:lang w:val="pt-BR" w:eastAsia="en-US" w:bidi="ar-SA"/>
        </w:rPr>
        <w:t xml:space="preserve">Todos os relatórios pertinentes ao projeto, relativos a testes e controle de qualidade, devem ser entregues assinados pela </w:t>
      </w:r>
      <w:r w:rsidR="00324BF5" w:rsidRPr="009632FB">
        <w:rPr>
          <w:rFonts w:asciiTheme="minorHAnsi" w:hAnsiTheme="minorHAnsi" w:cstheme="minorHAnsi"/>
        </w:rPr>
        <w:t>CONTRATADA</w:t>
      </w:r>
      <w:r>
        <w:rPr>
          <w:rFonts w:asciiTheme="minorHAnsi" w:eastAsiaTheme="minorHAnsi" w:hAnsiTheme="minorHAnsi" w:cstheme="minorHAnsi"/>
          <w:lang w:val="pt-BR" w:eastAsia="en-US" w:bidi="ar-SA"/>
        </w:rPr>
        <w:t>.</w:t>
      </w:r>
    </w:p>
    <w:p w:rsidR="00626A8E" w:rsidRDefault="00626A8E" w:rsidP="00626A8E">
      <w:pPr>
        <w:pStyle w:val="Corpodetexto"/>
        <w:spacing w:line="360" w:lineRule="auto"/>
        <w:jc w:val="both"/>
        <w:rPr>
          <w:rFonts w:asciiTheme="minorHAnsi" w:eastAsiaTheme="minorHAnsi" w:hAnsiTheme="minorHAnsi" w:cstheme="minorHAnsi"/>
          <w:lang w:val="pt-BR" w:eastAsia="en-US" w:bidi="ar-SA"/>
        </w:rPr>
      </w:pPr>
    </w:p>
    <w:p w:rsidR="00626A8E" w:rsidRPr="002E6CB1" w:rsidRDefault="00626A8E" w:rsidP="00626A8E">
      <w:pPr>
        <w:pStyle w:val="Corpodetexto"/>
        <w:spacing w:line="360" w:lineRule="auto"/>
        <w:jc w:val="both"/>
        <w:rPr>
          <w:rFonts w:asciiTheme="minorHAnsi" w:eastAsiaTheme="minorHAnsi" w:hAnsiTheme="minorHAnsi" w:cstheme="minorHAnsi"/>
          <w:lang w:val="pt-BR" w:eastAsia="en-US" w:bidi="ar-SA"/>
        </w:rPr>
      </w:pPr>
    </w:p>
    <w:sectPr w:rsidR="00626A8E" w:rsidRPr="002E6CB1" w:rsidSect="00B9307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1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155" w:rsidRDefault="003F6155" w:rsidP="00762FF2">
      <w:pPr>
        <w:spacing w:after="0" w:line="240" w:lineRule="auto"/>
      </w:pPr>
      <w:r>
        <w:separator/>
      </w:r>
    </w:p>
  </w:endnote>
  <w:endnote w:type="continuationSeparator" w:id="0">
    <w:p w:rsidR="003F6155" w:rsidRDefault="003F6155" w:rsidP="00762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5617627"/>
      <w:docPartObj>
        <w:docPartGallery w:val="Page Numbers (Bottom of Page)"/>
        <w:docPartUnique/>
      </w:docPartObj>
    </w:sdtPr>
    <w:sdtEndPr/>
    <w:sdtContent>
      <w:p w:rsidR="003F6155" w:rsidRDefault="003F6155">
        <w:pPr>
          <w:pStyle w:val="Rodap"/>
          <w:jc w:val="right"/>
        </w:pPr>
      </w:p>
      <w:p w:rsidR="003F6155" w:rsidRDefault="003F6155">
        <w:pPr>
          <w:pStyle w:val="Rodap"/>
          <w:jc w:val="right"/>
        </w:pPr>
      </w:p>
      <w:p w:rsidR="003F6155" w:rsidRDefault="003F615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2148">
          <w:rPr>
            <w:noProof/>
          </w:rPr>
          <w:t>16</w:t>
        </w:r>
        <w:r>
          <w:fldChar w:fldCharType="end"/>
        </w:r>
      </w:p>
    </w:sdtContent>
  </w:sdt>
  <w:p w:rsidR="003F6155" w:rsidRPr="007704FB" w:rsidRDefault="003F6155" w:rsidP="001532A6">
    <w:pPr>
      <w:jc w:val="center"/>
      <w:rPr>
        <w:b/>
        <w:sz w:val="24"/>
        <w:szCs w:val="24"/>
      </w:rPr>
    </w:pPr>
    <w:r>
      <w:rPr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74112" behindDoc="0" locked="0" layoutInCell="0" allowOverlap="1" wp14:anchorId="6DAA7DF6" wp14:editId="40AF4A2B">
              <wp:simplePos x="0" y="0"/>
              <wp:positionH relativeFrom="column">
                <wp:posOffset>0</wp:posOffset>
              </wp:positionH>
              <wp:positionV relativeFrom="paragraph">
                <wp:posOffset>-2540</wp:posOffset>
              </wp:positionV>
              <wp:extent cx="5791200" cy="0"/>
              <wp:effectExtent l="0" t="0" r="19050" b="19050"/>
              <wp:wrapNone/>
              <wp:docPr id="18" name="Conector reto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91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A59A07" id="Conector reto 18" o:spid="_x0000_s1026" style="position:absolute;flip:y;z-index:2516741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2pt" to="456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" o:allowincell="f"/>
          </w:pict>
        </mc:Fallback>
      </mc:AlternateContent>
    </w:r>
    <w:r>
      <w:rPr>
        <w:b/>
        <w:sz w:val="24"/>
        <w:szCs w:val="24"/>
      </w:rPr>
      <w:t>REFORMA CENTRO DE MATERIAL ESTERILIZADO (CME) – 4° PAVIMENTO</w:t>
    </w:r>
  </w:p>
  <w:p w:rsidR="003F6155" w:rsidRDefault="003F6155" w:rsidP="00A72258">
    <w:pPr>
      <w:pStyle w:val="Corpodetexto"/>
      <w:spacing w:line="14" w:lineRule="auto"/>
      <w:rPr>
        <w:sz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155" w:rsidRPr="007704FB" w:rsidRDefault="003F6155" w:rsidP="007704FB">
    <w:pPr>
      <w:jc w:val="center"/>
      <w:rPr>
        <w:b/>
        <w:sz w:val="24"/>
        <w:szCs w:val="24"/>
      </w:rPr>
    </w:pPr>
    <w:r>
      <w:rPr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72064" behindDoc="0" locked="0" layoutInCell="0" allowOverlap="1" wp14:anchorId="6A92A189" wp14:editId="164BE7C1">
              <wp:simplePos x="0" y="0"/>
              <wp:positionH relativeFrom="column">
                <wp:posOffset>0</wp:posOffset>
              </wp:positionH>
              <wp:positionV relativeFrom="paragraph">
                <wp:posOffset>-2540</wp:posOffset>
              </wp:positionV>
              <wp:extent cx="5791200" cy="0"/>
              <wp:effectExtent l="0" t="0" r="19050" b="19050"/>
              <wp:wrapNone/>
              <wp:docPr id="9" name="Conector re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91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DAD7D9" id="Conector reto 9" o:spid="_x0000_s1026" style="position:absolute;flip:y;z-index:2516720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2pt" to="456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" o:allowincell="f"/>
          </w:pict>
        </mc:Fallback>
      </mc:AlternateContent>
    </w:r>
    <w:r>
      <w:rPr>
        <w:b/>
        <w:sz w:val="24"/>
        <w:szCs w:val="24"/>
      </w:rPr>
      <w:t>REFORMA CENTRO DE MATERIAL ESTERILIZADO (CME) – 4° PAVIMENTO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155" w:rsidRDefault="003F6155" w:rsidP="00762FF2">
      <w:pPr>
        <w:spacing w:after="0" w:line="240" w:lineRule="auto"/>
      </w:pPr>
      <w:r>
        <w:separator/>
      </w:r>
    </w:p>
  </w:footnote>
  <w:footnote w:type="continuationSeparator" w:id="0">
    <w:p w:rsidR="003F6155" w:rsidRDefault="003F6155" w:rsidP="00762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155" w:rsidRPr="009D5B55" w:rsidRDefault="003F6155" w:rsidP="009D5B55">
    <w:pPr>
      <w:pStyle w:val="Cabealho"/>
      <w:jc w:val="center"/>
      <w:rPr>
        <w:b/>
        <w:sz w:val="24"/>
        <w:szCs w:val="24"/>
      </w:rPr>
    </w:pPr>
    <w:r>
      <w:rPr>
        <w:b/>
        <w:noProof/>
        <w:sz w:val="24"/>
        <w:szCs w:val="24"/>
        <w:lang w:eastAsia="pt-BR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4564380</wp:posOffset>
          </wp:positionH>
          <wp:positionV relativeFrom="paragraph">
            <wp:posOffset>-22225</wp:posOffset>
          </wp:positionV>
          <wp:extent cx="360680" cy="382270"/>
          <wp:effectExtent l="0" t="0" r="1270" b="0"/>
          <wp:wrapTight wrapText="bothSides">
            <wp:wrapPolygon edited="0">
              <wp:start x="0" y="0"/>
              <wp:lineTo x="0" y="20452"/>
              <wp:lineTo x="20535" y="20452"/>
              <wp:lineTo x="20535" y="0"/>
              <wp:lineTo x="0" y="0"/>
            </wp:wrapPolygon>
          </wp:wrapTight>
          <wp:docPr id="29" name="Imagem 29" descr="\\Hps-dxn5\1_ARQUIVOS DE TRABALHO em DXN5\1_ARQUIVOS ORGANIZADOS\ADM ENGENHARIA\CARTAZES\Logos\LOGO HPS_2011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\\Hps-dxn5\1_ARQUIVOS DE TRABALHO em DXN5\1_ARQUIVOS ORGANIZADOS\ADM ENGENHARIA\CARTAZES\Logos\LOGO HPS_2011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680" cy="382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lang w:eastAsia="pt-BR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614680</wp:posOffset>
          </wp:positionH>
          <wp:positionV relativeFrom="page">
            <wp:posOffset>428625</wp:posOffset>
          </wp:positionV>
          <wp:extent cx="352425" cy="447675"/>
          <wp:effectExtent l="0" t="0" r="9525" b="9525"/>
          <wp:wrapSquare wrapText="bothSides"/>
          <wp:docPr id="30" name="Imagem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2188"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  <w:r w:rsidRPr="009D5B55">
      <w:rPr>
        <w:b/>
        <w:sz w:val="24"/>
        <w:szCs w:val="24"/>
      </w:rPr>
      <w:t>PREFEITURA MUNICIPAL DE PORTO ALEGRE</w:t>
    </w:r>
  </w:p>
  <w:p w:rsidR="003F6155" w:rsidRPr="009D5B55" w:rsidRDefault="003F6155" w:rsidP="009D5B55">
    <w:pPr>
      <w:pStyle w:val="Cabealho"/>
      <w:rPr>
        <w:b/>
        <w:sz w:val="24"/>
        <w:szCs w:val="24"/>
      </w:rPr>
    </w:pPr>
    <w:r w:rsidRPr="009D5B55">
      <w:rPr>
        <w:b/>
        <w:sz w:val="24"/>
        <w:szCs w:val="24"/>
      </w:rPr>
      <w:t>HOSPITAL DE PRONTO SOCORRO DE PORTO ALEGRE</w:t>
    </w:r>
  </w:p>
  <w:p w:rsidR="003F6155" w:rsidRDefault="003F6155" w:rsidP="009D5B55">
    <w:r>
      <w:rPr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59776" behindDoc="0" locked="0" layoutInCell="0" allowOverlap="1">
              <wp:simplePos x="0" y="0"/>
              <wp:positionH relativeFrom="column">
                <wp:posOffset>-59055</wp:posOffset>
              </wp:positionH>
              <wp:positionV relativeFrom="paragraph">
                <wp:posOffset>134620</wp:posOffset>
              </wp:positionV>
              <wp:extent cx="5791200" cy="0"/>
              <wp:effectExtent l="0" t="0" r="19050" b="1905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91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95D505" id="Conector reto 3" o:spid="_x0000_s1026" style="position:absolute;flip:y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65pt,10.6pt" to="451.3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" o:allowincell="f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155" w:rsidRPr="009D5B55" w:rsidRDefault="003F6155" w:rsidP="009A1195">
    <w:pPr>
      <w:pStyle w:val="Cabealho"/>
      <w:jc w:val="center"/>
      <w:rPr>
        <w:b/>
        <w:sz w:val="24"/>
        <w:szCs w:val="24"/>
      </w:rPr>
    </w:pPr>
    <w:r>
      <w:rPr>
        <w:b/>
        <w:noProof/>
        <w:sz w:val="24"/>
        <w:szCs w:val="24"/>
        <w:lang w:eastAsia="pt-BR"/>
      </w:rPr>
      <w:drawing>
        <wp:anchor distT="0" distB="0" distL="114300" distR="114300" simplePos="0" relativeHeight="251665920" behindDoc="1" locked="0" layoutInCell="1" allowOverlap="1" wp14:anchorId="186C12D7" wp14:editId="051B9039">
          <wp:simplePos x="0" y="0"/>
          <wp:positionH relativeFrom="column">
            <wp:posOffset>4564380</wp:posOffset>
          </wp:positionH>
          <wp:positionV relativeFrom="paragraph">
            <wp:posOffset>-22225</wp:posOffset>
          </wp:positionV>
          <wp:extent cx="360680" cy="382270"/>
          <wp:effectExtent l="0" t="0" r="1270" b="0"/>
          <wp:wrapTight wrapText="bothSides">
            <wp:wrapPolygon edited="0">
              <wp:start x="0" y="0"/>
              <wp:lineTo x="0" y="20452"/>
              <wp:lineTo x="20535" y="20452"/>
              <wp:lineTo x="20535" y="0"/>
              <wp:lineTo x="0" y="0"/>
            </wp:wrapPolygon>
          </wp:wrapTight>
          <wp:docPr id="31" name="Imagem 31" descr="\\Hps-dxn5\1_ARQUIVOS DE TRABALHO em DXN5\1_ARQUIVOS ORGANIZADOS\ADM ENGENHARIA\CARTAZES\Logos\LOGO HPS_2011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\\Hps-dxn5\1_ARQUIVOS DE TRABALHO em DXN5\1_ARQUIVOS ORGANIZADOS\ADM ENGENHARIA\CARTAZES\Logos\LOGO HPS_2011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680" cy="382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lang w:eastAsia="pt-BR"/>
      </w:rPr>
      <w:drawing>
        <wp:anchor distT="0" distB="0" distL="114300" distR="114300" simplePos="0" relativeHeight="251664896" behindDoc="1" locked="0" layoutInCell="1" allowOverlap="1" wp14:anchorId="0D7888D4" wp14:editId="6425EBFE">
          <wp:simplePos x="0" y="0"/>
          <wp:positionH relativeFrom="column">
            <wp:posOffset>614680</wp:posOffset>
          </wp:positionH>
          <wp:positionV relativeFrom="page">
            <wp:posOffset>428625</wp:posOffset>
          </wp:positionV>
          <wp:extent cx="352425" cy="447675"/>
          <wp:effectExtent l="0" t="0" r="9525" b="9525"/>
          <wp:wrapSquare wrapText="bothSides"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2188"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  <w:r w:rsidRPr="009D5B55">
      <w:rPr>
        <w:b/>
        <w:sz w:val="24"/>
        <w:szCs w:val="24"/>
      </w:rPr>
      <w:t>PREFEITURA MUNICIPAL DE PORTO ALEGRE</w:t>
    </w:r>
  </w:p>
  <w:p w:rsidR="003F6155" w:rsidRPr="009D5B55" w:rsidRDefault="003F6155" w:rsidP="009A1195">
    <w:pPr>
      <w:pStyle w:val="Cabealho"/>
      <w:rPr>
        <w:b/>
        <w:sz w:val="24"/>
        <w:szCs w:val="24"/>
      </w:rPr>
    </w:pPr>
    <w:r w:rsidRPr="009D5B55">
      <w:rPr>
        <w:b/>
        <w:sz w:val="24"/>
        <w:szCs w:val="24"/>
      </w:rPr>
      <w:t>HOSPITAL DE PRONTO SOCORRO DE PORTO ALEGRE</w:t>
    </w:r>
  </w:p>
  <w:p w:rsidR="003F6155" w:rsidRDefault="003F6155" w:rsidP="009A1195">
    <w:r>
      <w:rPr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63872" behindDoc="0" locked="0" layoutInCell="0" allowOverlap="1" wp14:anchorId="1DDB4F99" wp14:editId="018953FD">
              <wp:simplePos x="0" y="0"/>
              <wp:positionH relativeFrom="column">
                <wp:posOffset>-59055</wp:posOffset>
              </wp:positionH>
              <wp:positionV relativeFrom="paragraph">
                <wp:posOffset>134620</wp:posOffset>
              </wp:positionV>
              <wp:extent cx="5791200" cy="0"/>
              <wp:effectExtent l="0" t="0" r="19050" b="19050"/>
              <wp:wrapNone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91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3E2942" id="Conector reto 1" o:spid="_x0000_s1026" style="position:absolute;flip:y;z-index:251663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65pt,10.6pt" to="451.3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" o:allowincell="f"/>
          </w:pict>
        </mc:Fallback>
      </mc:AlternateContent>
    </w:r>
  </w:p>
  <w:p w:rsidR="003F6155" w:rsidRPr="009A1195" w:rsidRDefault="003F6155" w:rsidP="009A119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408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792" w:hanging="432"/>
      </w:pPr>
      <w:rPr>
        <w:rFonts w:ascii="Calibri" w:hAnsi="Calibri" w:cs="Calibri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408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9E960B2"/>
    <w:multiLevelType w:val="multilevel"/>
    <w:tmpl w:val="78EC8712"/>
    <w:lvl w:ilvl="0">
      <w:start w:val="1"/>
      <w:numFmt w:val="decimal"/>
      <w:lvlText w:val="%1."/>
      <w:lvlJc w:val="left"/>
      <w:pPr>
        <w:ind w:left="1069" w:hanging="360"/>
      </w:pPr>
      <w:rPr>
        <w:rFonts w:asciiTheme="minorHAnsi" w:hAnsiTheme="minorHAnsi"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asciiTheme="minorHAnsi" w:hAnsiTheme="minorHAnsi"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Theme="minorHAnsi" w:hAnsiTheme="minorHAnsi" w:hint="default"/>
        <w:lang w:val="pt-BR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0BC95D1B"/>
    <w:multiLevelType w:val="hybridMultilevel"/>
    <w:tmpl w:val="3B7A305C"/>
    <w:lvl w:ilvl="0" w:tplc="525870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FBF3DFC"/>
    <w:multiLevelType w:val="multilevel"/>
    <w:tmpl w:val="7262A59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" w15:restartNumberingAfterBreak="0">
    <w:nsid w:val="10CD393C"/>
    <w:multiLevelType w:val="hybridMultilevel"/>
    <w:tmpl w:val="E4AA14CE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0FB31C7"/>
    <w:multiLevelType w:val="hybridMultilevel"/>
    <w:tmpl w:val="BA18AAF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43A302F"/>
    <w:multiLevelType w:val="multilevel"/>
    <w:tmpl w:val="4DC2885C"/>
    <w:lvl w:ilvl="0">
      <w:start w:val="1"/>
      <w:numFmt w:val="decimal"/>
      <w:lvlText w:val="%1."/>
      <w:lvlJc w:val="left"/>
      <w:pPr>
        <w:ind w:left="1069" w:hanging="360"/>
      </w:pPr>
      <w:rPr>
        <w:rFonts w:asciiTheme="minorHAnsi" w:hAnsiTheme="minorHAnsi"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asciiTheme="minorHAnsi" w:hAnsiTheme="minorHAnsi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Theme="minorHAnsi" w:hAnsiTheme="minorHAnsi"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153E1060"/>
    <w:multiLevelType w:val="multilevel"/>
    <w:tmpl w:val="96888A8A"/>
    <w:lvl w:ilvl="0">
      <w:start w:val="1"/>
      <w:numFmt w:val="decimal"/>
      <w:lvlText w:val="%1."/>
      <w:lvlJc w:val="left"/>
      <w:pPr>
        <w:ind w:left="1069" w:hanging="360"/>
      </w:pPr>
      <w:rPr>
        <w:rFonts w:ascii="Calibri" w:hAnsi="Calibri"/>
        <w:b/>
        <w:sz w:val="24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ascii="Calibri" w:hAnsi="Calibri"/>
        <w:b/>
        <w:sz w:val="24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ascii="Calibri" w:hAnsi="Calibri"/>
        <w:b/>
        <w:sz w:val="24"/>
      </w:rPr>
    </w:lvl>
    <w:lvl w:ilvl="3">
      <w:start w:val="1"/>
      <w:numFmt w:val="decimal"/>
      <w:lvlText w:val="%1.%2.%3.%4"/>
      <w:lvlJc w:val="left"/>
      <w:pPr>
        <w:ind w:left="1429" w:hanging="720"/>
      </w:pPr>
    </w:lvl>
    <w:lvl w:ilvl="4">
      <w:start w:val="1"/>
      <w:numFmt w:val="decimal"/>
      <w:lvlText w:val="%1.%2.%3.%4.%5"/>
      <w:lvlJc w:val="left"/>
      <w:pPr>
        <w:ind w:left="1789" w:hanging="1080"/>
      </w:pPr>
    </w:lvl>
    <w:lvl w:ilvl="5">
      <w:start w:val="1"/>
      <w:numFmt w:val="decimal"/>
      <w:lvlText w:val="%1.%2.%3.%4.%5.%6"/>
      <w:lvlJc w:val="left"/>
      <w:pPr>
        <w:ind w:left="1789" w:hanging="1080"/>
      </w:pPr>
    </w:lvl>
    <w:lvl w:ilvl="6">
      <w:start w:val="1"/>
      <w:numFmt w:val="decimal"/>
      <w:lvlText w:val="%1.%2.%3.%4.%5.%6.%7"/>
      <w:lvlJc w:val="left"/>
      <w:pPr>
        <w:ind w:left="2149" w:hanging="1440"/>
      </w:pPr>
    </w:lvl>
    <w:lvl w:ilvl="7">
      <w:start w:val="1"/>
      <w:numFmt w:val="decimal"/>
      <w:lvlText w:val="%1.%2.%3.%4.%5.%6.%7.%8"/>
      <w:lvlJc w:val="left"/>
      <w:pPr>
        <w:ind w:left="2149" w:hanging="1440"/>
      </w:pPr>
    </w:lvl>
    <w:lvl w:ilvl="8">
      <w:start w:val="1"/>
      <w:numFmt w:val="decimal"/>
      <w:lvlText w:val="%1.%2.%3.%4.%5.%6.%7.%8.%9"/>
      <w:lvlJc w:val="left"/>
      <w:pPr>
        <w:ind w:left="2509" w:hanging="1800"/>
      </w:pPr>
    </w:lvl>
  </w:abstractNum>
  <w:abstractNum w:abstractNumId="8" w15:restartNumberingAfterBreak="0">
    <w:nsid w:val="168803A4"/>
    <w:multiLevelType w:val="multilevel"/>
    <w:tmpl w:val="4DC2885C"/>
    <w:lvl w:ilvl="0">
      <w:start w:val="1"/>
      <w:numFmt w:val="decimal"/>
      <w:lvlText w:val="%1."/>
      <w:lvlJc w:val="left"/>
      <w:pPr>
        <w:ind w:left="1069" w:hanging="360"/>
      </w:pPr>
      <w:rPr>
        <w:rFonts w:asciiTheme="minorHAnsi" w:hAnsiTheme="minorHAnsi"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asciiTheme="minorHAnsi" w:hAnsiTheme="minorHAnsi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Theme="minorHAnsi" w:hAnsiTheme="minorHAnsi"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9" w15:restartNumberingAfterBreak="0">
    <w:nsid w:val="22BA01D7"/>
    <w:multiLevelType w:val="singleLevel"/>
    <w:tmpl w:val="D1F4276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</w:rPr>
    </w:lvl>
  </w:abstractNum>
  <w:abstractNum w:abstractNumId="10" w15:restartNumberingAfterBreak="0">
    <w:nsid w:val="25A9766D"/>
    <w:multiLevelType w:val="multilevel"/>
    <w:tmpl w:val="78EC8712"/>
    <w:lvl w:ilvl="0">
      <w:start w:val="1"/>
      <w:numFmt w:val="decimal"/>
      <w:lvlText w:val="%1."/>
      <w:lvlJc w:val="left"/>
      <w:pPr>
        <w:ind w:left="1069" w:hanging="360"/>
      </w:pPr>
      <w:rPr>
        <w:rFonts w:asciiTheme="minorHAnsi" w:hAnsiTheme="minorHAnsi"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asciiTheme="minorHAnsi" w:hAnsiTheme="minorHAnsi"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Theme="minorHAnsi" w:hAnsiTheme="minorHAnsi" w:hint="default"/>
        <w:lang w:val="pt-BR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1" w15:restartNumberingAfterBreak="0">
    <w:nsid w:val="27384EDC"/>
    <w:multiLevelType w:val="multilevel"/>
    <w:tmpl w:val="6194E152"/>
    <w:lvl w:ilvl="0">
      <w:start w:val="1"/>
      <w:numFmt w:val="decimal"/>
      <w:lvlText w:val="%1."/>
      <w:legacy w:legacy="1" w:legacySpace="120" w:legacyIndent="360"/>
      <w:lvlJc w:val="left"/>
      <w:pPr>
        <w:ind w:left="420" w:hanging="360"/>
      </w:pPr>
    </w:lvl>
    <w:lvl w:ilvl="1">
      <w:start w:val="1"/>
      <w:numFmt w:val="decimal"/>
      <w:isLgl/>
      <w:lvlText w:val="%1.%2"/>
      <w:lvlJc w:val="left"/>
      <w:pPr>
        <w:ind w:left="8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40" w:hanging="1800"/>
      </w:pPr>
      <w:rPr>
        <w:rFonts w:hint="default"/>
      </w:rPr>
    </w:lvl>
  </w:abstractNum>
  <w:abstractNum w:abstractNumId="12" w15:restartNumberingAfterBreak="0">
    <w:nsid w:val="276E6E34"/>
    <w:multiLevelType w:val="multilevel"/>
    <w:tmpl w:val="4DC2885C"/>
    <w:lvl w:ilvl="0">
      <w:start w:val="1"/>
      <w:numFmt w:val="decimal"/>
      <w:lvlText w:val="%1."/>
      <w:lvlJc w:val="left"/>
      <w:pPr>
        <w:ind w:left="1069" w:hanging="360"/>
      </w:pPr>
      <w:rPr>
        <w:rFonts w:asciiTheme="minorHAnsi" w:hAnsiTheme="minorHAnsi"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asciiTheme="minorHAnsi" w:hAnsiTheme="minorHAnsi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Theme="minorHAnsi" w:hAnsiTheme="minorHAnsi"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3" w15:restartNumberingAfterBreak="0">
    <w:nsid w:val="29251E96"/>
    <w:multiLevelType w:val="hybridMultilevel"/>
    <w:tmpl w:val="53BCE3F4"/>
    <w:lvl w:ilvl="0" w:tplc="03F887B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94A40A8"/>
    <w:multiLevelType w:val="multilevel"/>
    <w:tmpl w:val="78EC8712"/>
    <w:lvl w:ilvl="0">
      <w:start w:val="1"/>
      <w:numFmt w:val="decimal"/>
      <w:lvlText w:val="%1."/>
      <w:lvlJc w:val="left"/>
      <w:pPr>
        <w:ind w:left="1069" w:hanging="360"/>
      </w:pPr>
      <w:rPr>
        <w:rFonts w:asciiTheme="minorHAnsi" w:hAnsiTheme="minorHAnsi"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asciiTheme="minorHAnsi" w:hAnsiTheme="minorHAnsi"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Theme="minorHAnsi" w:hAnsiTheme="minorHAnsi" w:hint="default"/>
        <w:lang w:val="pt-BR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5" w15:restartNumberingAfterBreak="0">
    <w:nsid w:val="2FBA1E82"/>
    <w:multiLevelType w:val="multilevel"/>
    <w:tmpl w:val="4DC2885C"/>
    <w:lvl w:ilvl="0">
      <w:start w:val="1"/>
      <w:numFmt w:val="decimal"/>
      <w:lvlText w:val="%1."/>
      <w:lvlJc w:val="left"/>
      <w:pPr>
        <w:ind w:left="1069" w:hanging="360"/>
      </w:pPr>
      <w:rPr>
        <w:rFonts w:asciiTheme="minorHAnsi" w:hAnsiTheme="minorHAnsi"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asciiTheme="minorHAnsi" w:hAnsiTheme="minorHAnsi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Theme="minorHAnsi" w:hAnsiTheme="minorHAnsi"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6" w15:restartNumberingAfterBreak="0">
    <w:nsid w:val="30A02BDF"/>
    <w:multiLevelType w:val="multilevel"/>
    <w:tmpl w:val="932A191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b/>
      </w:rPr>
    </w:lvl>
  </w:abstractNum>
  <w:abstractNum w:abstractNumId="17" w15:restartNumberingAfterBreak="0">
    <w:nsid w:val="3369777F"/>
    <w:multiLevelType w:val="multilevel"/>
    <w:tmpl w:val="78EC8712"/>
    <w:lvl w:ilvl="0">
      <w:start w:val="1"/>
      <w:numFmt w:val="decimal"/>
      <w:lvlText w:val="%1."/>
      <w:lvlJc w:val="left"/>
      <w:pPr>
        <w:ind w:left="1069" w:hanging="360"/>
      </w:pPr>
      <w:rPr>
        <w:rFonts w:asciiTheme="minorHAnsi" w:hAnsiTheme="minorHAnsi"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asciiTheme="minorHAnsi" w:hAnsiTheme="minorHAnsi"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Theme="minorHAnsi" w:hAnsiTheme="minorHAnsi" w:hint="default"/>
        <w:lang w:val="pt-BR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8" w15:restartNumberingAfterBreak="0">
    <w:nsid w:val="33DE04BA"/>
    <w:multiLevelType w:val="hybridMultilevel"/>
    <w:tmpl w:val="1038AB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810180"/>
    <w:multiLevelType w:val="multilevel"/>
    <w:tmpl w:val="4E4C43C2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0" w15:restartNumberingAfterBreak="0">
    <w:nsid w:val="3A4D54CF"/>
    <w:multiLevelType w:val="multilevel"/>
    <w:tmpl w:val="78EC8712"/>
    <w:lvl w:ilvl="0">
      <w:start w:val="1"/>
      <w:numFmt w:val="decimal"/>
      <w:lvlText w:val="%1."/>
      <w:lvlJc w:val="left"/>
      <w:pPr>
        <w:ind w:left="1069" w:hanging="360"/>
      </w:pPr>
      <w:rPr>
        <w:rFonts w:asciiTheme="minorHAnsi" w:hAnsiTheme="minorHAnsi"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asciiTheme="minorHAnsi" w:hAnsiTheme="minorHAnsi"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Theme="minorHAnsi" w:hAnsiTheme="minorHAnsi" w:hint="default"/>
        <w:lang w:val="pt-BR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1" w15:restartNumberingAfterBreak="0">
    <w:nsid w:val="3D6507A0"/>
    <w:multiLevelType w:val="multilevel"/>
    <w:tmpl w:val="4DC2885C"/>
    <w:lvl w:ilvl="0">
      <w:start w:val="1"/>
      <w:numFmt w:val="decimal"/>
      <w:lvlText w:val="%1."/>
      <w:lvlJc w:val="left"/>
      <w:pPr>
        <w:ind w:left="1069" w:hanging="360"/>
      </w:pPr>
      <w:rPr>
        <w:rFonts w:asciiTheme="minorHAnsi" w:hAnsiTheme="minorHAnsi"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asciiTheme="minorHAnsi" w:hAnsiTheme="minorHAnsi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Theme="minorHAnsi" w:hAnsiTheme="minorHAnsi"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2" w15:restartNumberingAfterBreak="0">
    <w:nsid w:val="3D9945CE"/>
    <w:multiLevelType w:val="multilevel"/>
    <w:tmpl w:val="4DC2885C"/>
    <w:lvl w:ilvl="0">
      <w:start w:val="1"/>
      <w:numFmt w:val="decimal"/>
      <w:lvlText w:val="%1."/>
      <w:lvlJc w:val="left"/>
      <w:pPr>
        <w:ind w:left="1069" w:hanging="360"/>
      </w:pPr>
      <w:rPr>
        <w:rFonts w:asciiTheme="minorHAnsi" w:hAnsiTheme="minorHAnsi"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asciiTheme="minorHAnsi" w:hAnsiTheme="minorHAnsi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Theme="minorHAnsi" w:hAnsiTheme="minorHAnsi"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3" w15:restartNumberingAfterBreak="0">
    <w:nsid w:val="491F7363"/>
    <w:multiLevelType w:val="multilevel"/>
    <w:tmpl w:val="4DC2885C"/>
    <w:lvl w:ilvl="0">
      <w:start w:val="1"/>
      <w:numFmt w:val="decimal"/>
      <w:lvlText w:val="%1."/>
      <w:lvlJc w:val="left"/>
      <w:pPr>
        <w:ind w:left="1069" w:hanging="360"/>
      </w:pPr>
      <w:rPr>
        <w:rFonts w:asciiTheme="minorHAnsi" w:hAnsiTheme="minorHAnsi"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asciiTheme="minorHAnsi" w:hAnsiTheme="minorHAnsi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Theme="minorHAnsi" w:hAnsiTheme="minorHAnsi"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4" w15:restartNumberingAfterBreak="0">
    <w:nsid w:val="495C1DDE"/>
    <w:multiLevelType w:val="multilevel"/>
    <w:tmpl w:val="78EC8712"/>
    <w:lvl w:ilvl="0">
      <w:start w:val="1"/>
      <w:numFmt w:val="decimal"/>
      <w:lvlText w:val="%1."/>
      <w:lvlJc w:val="left"/>
      <w:pPr>
        <w:ind w:left="1069" w:hanging="360"/>
      </w:pPr>
      <w:rPr>
        <w:rFonts w:asciiTheme="minorHAnsi" w:hAnsiTheme="minorHAnsi"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asciiTheme="minorHAnsi" w:hAnsiTheme="minorHAnsi"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Theme="minorHAnsi" w:hAnsiTheme="minorHAnsi" w:hint="default"/>
        <w:lang w:val="pt-BR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5" w15:restartNumberingAfterBreak="0">
    <w:nsid w:val="4B897A03"/>
    <w:multiLevelType w:val="multilevel"/>
    <w:tmpl w:val="4DC2885C"/>
    <w:lvl w:ilvl="0">
      <w:start w:val="1"/>
      <w:numFmt w:val="decimal"/>
      <w:lvlText w:val="%1."/>
      <w:lvlJc w:val="left"/>
      <w:pPr>
        <w:ind w:left="1069" w:hanging="360"/>
      </w:pPr>
      <w:rPr>
        <w:rFonts w:asciiTheme="minorHAnsi" w:hAnsiTheme="minorHAnsi"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asciiTheme="minorHAnsi" w:hAnsiTheme="minorHAnsi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Theme="minorHAnsi" w:hAnsiTheme="minorHAnsi"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6" w15:restartNumberingAfterBreak="0">
    <w:nsid w:val="4C52270F"/>
    <w:multiLevelType w:val="multilevel"/>
    <w:tmpl w:val="4DC2885C"/>
    <w:lvl w:ilvl="0">
      <w:start w:val="1"/>
      <w:numFmt w:val="decimal"/>
      <w:lvlText w:val="%1."/>
      <w:lvlJc w:val="left"/>
      <w:pPr>
        <w:ind w:left="1069" w:hanging="360"/>
      </w:pPr>
      <w:rPr>
        <w:rFonts w:asciiTheme="minorHAnsi" w:hAnsiTheme="minorHAnsi"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asciiTheme="minorHAnsi" w:hAnsiTheme="minorHAnsi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Theme="minorHAnsi" w:hAnsiTheme="minorHAnsi"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7" w15:restartNumberingAfterBreak="0">
    <w:nsid w:val="58725932"/>
    <w:multiLevelType w:val="multilevel"/>
    <w:tmpl w:val="78EC8712"/>
    <w:lvl w:ilvl="0">
      <w:start w:val="1"/>
      <w:numFmt w:val="decimal"/>
      <w:lvlText w:val="%1."/>
      <w:lvlJc w:val="left"/>
      <w:pPr>
        <w:ind w:left="1069" w:hanging="360"/>
      </w:pPr>
      <w:rPr>
        <w:rFonts w:asciiTheme="minorHAnsi" w:hAnsiTheme="minorHAnsi"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asciiTheme="minorHAnsi" w:hAnsiTheme="minorHAnsi"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Theme="minorHAnsi" w:hAnsiTheme="minorHAnsi" w:hint="default"/>
        <w:lang w:val="pt-BR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8" w15:restartNumberingAfterBreak="0">
    <w:nsid w:val="58DB0819"/>
    <w:multiLevelType w:val="multilevel"/>
    <w:tmpl w:val="4DC2885C"/>
    <w:lvl w:ilvl="0">
      <w:start w:val="1"/>
      <w:numFmt w:val="decimal"/>
      <w:lvlText w:val="%1."/>
      <w:lvlJc w:val="left"/>
      <w:pPr>
        <w:ind w:left="1069" w:hanging="360"/>
      </w:pPr>
      <w:rPr>
        <w:rFonts w:asciiTheme="minorHAnsi" w:hAnsiTheme="minorHAnsi"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asciiTheme="minorHAnsi" w:hAnsiTheme="minorHAnsi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Theme="minorHAnsi" w:hAnsiTheme="minorHAnsi"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9" w15:restartNumberingAfterBreak="0">
    <w:nsid w:val="5D583A56"/>
    <w:multiLevelType w:val="multilevel"/>
    <w:tmpl w:val="ED66E1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0" w15:restartNumberingAfterBreak="0">
    <w:nsid w:val="66E81DD6"/>
    <w:multiLevelType w:val="multilevel"/>
    <w:tmpl w:val="F696A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0" w:firstLine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0" w:firstLine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6E476DD5"/>
    <w:multiLevelType w:val="multilevel"/>
    <w:tmpl w:val="C0BA10D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Calibri" w:hAnsi="Calibri" w:cs="Calibri"/>
        <w:b/>
        <w:sz w:val="24"/>
        <w:szCs w:val="24"/>
        <w:lang w:val="pt-BR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69" w:hanging="360"/>
      </w:pPr>
      <w:rPr>
        <w:rFonts w:ascii="Calibri" w:eastAsia="SimSun" w:hAnsi="Calibri" w:cs="Calibri"/>
        <w:b/>
        <w:bCs/>
        <w:sz w:val="24"/>
        <w:szCs w:val="24"/>
        <w:lang w:eastAsia="en-US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29" w:hanging="720"/>
      </w:pPr>
      <w:rPr>
        <w:rFonts w:cs="Calibri"/>
        <w:b/>
        <w:bCs/>
        <w:sz w:val="24"/>
        <w:szCs w:val="24"/>
        <w:lang w:eastAsia="en-U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09" w:hanging="1800"/>
      </w:pPr>
    </w:lvl>
  </w:abstractNum>
  <w:abstractNum w:abstractNumId="32" w15:restartNumberingAfterBreak="0">
    <w:nsid w:val="71B455D2"/>
    <w:multiLevelType w:val="multilevel"/>
    <w:tmpl w:val="78EC8712"/>
    <w:lvl w:ilvl="0">
      <w:start w:val="1"/>
      <w:numFmt w:val="decimal"/>
      <w:lvlText w:val="%1."/>
      <w:lvlJc w:val="left"/>
      <w:pPr>
        <w:ind w:left="1069" w:hanging="360"/>
      </w:pPr>
      <w:rPr>
        <w:rFonts w:asciiTheme="minorHAnsi" w:hAnsiTheme="minorHAnsi"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asciiTheme="minorHAnsi" w:hAnsiTheme="minorHAnsi"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Theme="minorHAnsi" w:hAnsiTheme="minorHAnsi" w:hint="default"/>
        <w:lang w:val="pt-BR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3" w15:restartNumberingAfterBreak="0">
    <w:nsid w:val="7397316E"/>
    <w:multiLevelType w:val="multilevel"/>
    <w:tmpl w:val="4DC2885C"/>
    <w:lvl w:ilvl="0">
      <w:start w:val="1"/>
      <w:numFmt w:val="decimal"/>
      <w:lvlText w:val="%1."/>
      <w:lvlJc w:val="left"/>
      <w:pPr>
        <w:ind w:left="1069" w:hanging="360"/>
      </w:pPr>
      <w:rPr>
        <w:rFonts w:asciiTheme="minorHAnsi" w:hAnsiTheme="minorHAnsi"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asciiTheme="minorHAnsi" w:hAnsiTheme="minorHAnsi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Theme="minorHAnsi" w:hAnsiTheme="minorHAnsi"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4" w15:restartNumberingAfterBreak="0">
    <w:nsid w:val="75237EA2"/>
    <w:multiLevelType w:val="multilevel"/>
    <w:tmpl w:val="C032F0A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35" w15:restartNumberingAfterBreak="0">
    <w:nsid w:val="77EF57A5"/>
    <w:multiLevelType w:val="multilevel"/>
    <w:tmpl w:val="78EC8712"/>
    <w:lvl w:ilvl="0">
      <w:start w:val="1"/>
      <w:numFmt w:val="decimal"/>
      <w:lvlText w:val="%1."/>
      <w:lvlJc w:val="left"/>
      <w:pPr>
        <w:ind w:left="1069" w:hanging="360"/>
      </w:pPr>
      <w:rPr>
        <w:rFonts w:asciiTheme="minorHAnsi" w:hAnsiTheme="minorHAnsi"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asciiTheme="minorHAnsi" w:hAnsiTheme="minorHAnsi"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Theme="minorHAnsi" w:hAnsiTheme="minorHAnsi" w:hint="default"/>
        <w:lang w:val="pt-BR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6" w15:restartNumberingAfterBreak="0">
    <w:nsid w:val="791B5917"/>
    <w:multiLevelType w:val="multilevel"/>
    <w:tmpl w:val="4DC2885C"/>
    <w:lvl w:ilvl="0">
      <w:start w:val="1"/>
      <w:numFmt w:val="decimal"/>
      <w:lvlText w:val="%1."/>
      <w:lvlJc w:val="left"/>
      <w:pPr>
        <w:ind w:left="1069" w:hanging="360"/>
      </w:pPr>
      <w:rPr>
        <w:rFonts w:asciiTheme="minorHAnsi" w:hAnsiTheme="minorHAnsi"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asciiTheme="minorHAnsi" w:hAnsiTheme="minorHAnsi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Theme="minorHAnsi" w:hAnsiTheme="minorHAnsi"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7" w15:restartNumberingAfterBreak="0">
    <w:nsid w:val="7A364D84"/>
    <w:multiLevelType w:val="multilevel"/>
    <w:tmpl w:val="4DC2885C"/>
    <w:lvl w:ilvl="0">
      <w:start w:val="1"/>
      <w:numFmt w:val="decimal"/>
      <w:lvlText w:val="%1."/>
      <w:lvlJc w:val="left"/>
      <w:pPr>
        <w:ind w:left="1069" w:hanging="360"/>
      </w:pPr>
      <w:rPr>
        <w:rFonts w:asciiTheme="minorHAnsi" w:hAnsiTheme="minorHAnsi"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asciiTheme="minorHAnsi" w:hAnsiTheme="minorHAnsi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Theme="minorHAnsi" w:hAnsiTheme="minorHAnsi"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8" w15:restartNumberingAfterBreak="0">
    <w:nsid w:val="7F547EBD"/>
    <w:multiLevelType w:val="multilevel"/>
    <w:tmpl w:val="0BB6A8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9"/>
  </w:num>
  <w:num w:numId="2">
    <w:abstractNumId w:val="13"/>
  </w:num>
  <w:num w:numId="3">
    <w:abstractNumId w:val="30"/>
  </w:num>
  <w:num w:numId="4">
    <w:abstractNumId w:val="11"/>
  </w:num>
  <w:num w:numId="5">
    <w:abstractNumId w:val="0"/>
  </w:num>
  <w:num w:numId="6">
    <w:abstractNumId w:val="34"/>
  </w:num>
  <w:num w:numId="7">
    <w:abstractNumId w:val="4"/>
  </w:num>
  <w:num w:numId="8">
    <w:abstractNumId w:val="17"/>
  </w:num>
  <w:num w:numId="9">
    <w:abstractNumId w:val="23"/>
  </w:num>
  <w:num w:numId="10">
    <w:abstractNumId w:val="22"/>
  </w:num>
  <w:num w:numId="11">
    <w:abstractNumId w:val="33"/>
  </w:num>
  <w:num w:numId="12">
    <w:abstractNumId w:val="16"/>
  </w:num>
  <w:num w:numId="13">
    <w:abstractNumId w:val="8"/>
  </w:num>
  <w:num w:numId="14">
    <w:abstractNumId w:val="3"/>
  </w:num>
  <w:num w:numId="15">
    <w:abstractNumId w:val="36"/>
  </w:num>
  <w:num w:numId="16">
    <w:abstractNumId w:val="12"/>
  </w:num>
  <w:num w:numId="17">
    <w:abstractNumId w:val="15"/>
  </w:num>
  <w:num w:numId="18">
    <w:abstractNumId w:val="28"/>
  </w:num>
  <w:num w:numId="19">
    <w:abstractNumId w:val="26"/>
  </w:num>
  <w:num w:numId="20">
    <w:abstractNumId w:val="21"/>
  </w:num>
  <w:num w:numId="21">
    <w:abstractNumId w:val="37"/>
  </w:num>
  <w:num w:numId="22">
    <w:abstractNumId w:val="7"/>
  </w:num>
  <w:num w:numId="23">
    <w:abstractNumId w:val="6"/>
  </w:num>
  <w:num w:numId="24">
    <w:abstractNumId w:val="25"/>
  </w:num>
  <w:num w:numId="25">
    <w:abstractNumId w:val="31"/>
  </w:num>
  <w:num w:numId="26">
    <w:abstractNumId w:val="38"/>
  </w:num>
  <w:num w:numId="27">
    <w:abstractNumId w:val="19"/>
  </w:num>
  <w:num w:numId="28">
    <w:abstractNumId w:val="14"/>
  </w:num>
  <w:num w:numId="29">
    <w:abstractNumId w:val="27"/>
  </w:num>
  <w:num w:numId="30">
    <w:abstractNumId w:val="20"/>
  </w:num>
  <w:num w:numId="31">
    <w:abstractNumId w:val="32"/>
  </w:num>
  <w:num w:numId="32">
    <w:abstractNumId w:val="1"/>
  </w:num>
  <w:num w:numId="33">
    <w:abstractNumId w:val="24"/>
  </w:num>
  <w:num w:numId="34">
    <w:abstractNumId w:val="35"/>
  </w:num>
  <w:num w:numId="35">
    <w:abstractNumId w:val="10"/>
  </w:num>
  <w:num w:numId="36">
    <w:abstractNumId w:val="5"/>
  </w:num>
  <w:num w:numId="37">
    <w:abstractNumId w:val="2"/>
  </w:num>
  <w:num w:numId="38">
    <w:abstractNumId w:val="29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D7F"/>
    <w:rsid w:val="0000338F"/>
    <w:rsid w:val="00005F9F"/>
    <w:rsid w:val="00010973"/>
    <w:rsid w:val="000110F8"/>
    <w:rsid w:val="00017731"/>
    <w:rsid w:val="000233AB"/>
    <w:rsid w:val="00023409"/>
    <w:rsid w:val="00023C03"/>
    <w:rsid w:val="00026A0A"/>
    <w:rsid w:val="000305BA"/>
    <w:rsid w:val="000308D0"/>
    <w:rsid w:val="00030C5E"/>
    <w:rsid w:val="000313B0"/>
    <w:rsid w:val="00034115"/>
    <w:rsid w:val="00034735"/>
    <w:rsid w:val="00034884"/>
    <w:rsid w:val="000377B7"/>
    <w:rsid w:val="000428B1"/>
    <w:rsid w:val="00044747"/>
    <w:rsid w:val="00047537"/>
    <w:rsid w:val="0004777D"/>
    <w:rsid w:val="000511F5"/>
    <w:rsid w:val="0005199B"/>
    <w:rsid w:val="00052289"/>
    <w:rsid w:val="000545BE"/>
    <w:rsid w:val="00054722"/>
    <w:rsid w:val="00054CF6"/>
    <w:rsid w:val="000554C0"/>
    <w:rsid w:val="00056598"/>
    <w:rsid w:val="000566B2"/>
    <w:rsid w:val="00060E57"/>
    <w:rsid w:val="00061B9C"/>
    <w:rsid w:val="00063C44"/>
    <w:rsid w:val="000677CA"/>
    <w:rsid w:val="0007162A"/>
    <w:rsid w:val="0007445C"/>
    <w:rsid w:val="00075D6E"/>
    <w:rsid w:val="000766E5"/>
    <w:rsid w:val="000817F3"/>
    <w:rsid w:val="000829D7"/>
    <w:rsid w:val="00082D76"/>
    <w:rsid w:val="0008337A"/>
    <w:rsid w:val="00083C18"/>
    <w:rsid w:val="00086CC5"/>
    <w:rsid w:val="00087D3F"/>
    <w:rsid w:val="00091121"/>
    <w:rsid w:val="00093B86"/>
    <w:rsid w:val="00093E91"/>
    <w:rsid w:val="000A20F3"/>
    <w:rsid w:val="000A3FE0"/>
    <w:rsid w:val="000A4452"/>
    <w:rsid w:val="000A518D"/>
    <w:rsid w:val="000A52A6"/>
    <w:rsid w:val="000A6AAD"/>
    <w:rsid w:val="000A786F"/>
    <w:rsid w:val="000B0290"/>
    <w:rsid w:val="000B0534"/>
    <w:rsid w:val="000B6462"/>
    <w:rsid w:val="000B67D0"/>
    <w:rsid w:val="000C3C08"/>
    <w:rsid w:val="000D1D56"/>
    <w:rsid w:val="000D2386"/>
    <w:rsid w:val="000D26C1"/>
    <w:rsid w:val="000D2805"/>
    <w:rsid w:val="000D30EE"/>
    <w:rsid w:val="000D4262"/>
    <w:rsid w:val="000D7E36"/>
    <w:rsid w:val="000E1EBF"/>
    <w:rsid w:val="000E2539"/>
    <w:rsid w:val="000E2B3F"/>
    <w:rsid w:val="000E403E"/>
    <w:rsid w:val="000E6E5E"/>
    <w:rsid w:val="000F19CA"/>
    <w:rsid w:val="000F5F62"/>
    <w:rsid w:val="000F7160"/>
    <w:rsid w:val="00100DC5"/>
    <w:rsid w:val="00101155"/>
    <w:rsid w:val="00101D82"/>
    <w:rsid w:val="00102D0D"/>
    <w:rsid w:val="001050F1"/>
    <w:rsid w:val="001069EA"/>
    <w:rsid w:val="00106A29"/>
    <w:rsid w:val="00113C44"/>
    <w:rsid w:val="001146C7"/>
    <w:rsid w:val="00114D4F"/>
    <w:rsid w:val="00116536"/>
    <w:rsid w:val="00120882"/>
    <w:rsid w:val="001226F8"/>
    <w:rsid w:val="00123F53"/>
    <w:rsid w:val="001260D6"/>
    <w:rsid w:val="0012642E"/>
    <w:rsid w:val="0012744E"/>
    <w:rsid w:val="001309F0"/>
    <w:rsid w:val="00132D86"/>
    <w:rsid w:val="00133CAE"/>
    <w:rsid w:val="001351D5"/>
    <w:rsid w:val="0013604F"/>
    <w:rsid w:val="001374A1"/>
    <w:rsid w:val="00137F3B"/>
    <w:rsid w:val="00140CE2"/>
    <w:rsid w:val="00142D13"/>
    <w:rsid w:val="00143C9A"/>
    <w:rsid w:val="0014752F"/>
    <w:rsid w:val="001518EE"/>
    <w:rsid w:val="001532A6"/>
    <w:rsid w:val="001533D7"/>
    <w:rsid w:val="0015375A"/>
    <w:rsid w:val="0015433F"/>
    <w:rsid w:val="00155402"/>
    <w:rsid w:val="001612F8"/>
    <w:rsid w:val="00161344"/>
    <w:rsid w:val="00162F17"/>
    <w:rsid w:val="00163D10"/>
    <w:rsid w:val="00164043"/>
    <w:rsid w:val="00165121"/>
    <w:rsid w:val="00171E48"/>
    <w:rsid w:val="00174B0F"/>
    <w:rsid w:val="00177097"/>
    <w:rsid w:val="0017794B"/>
    <w:rsid w:val="0017796D"/>
    <w:rsid w:val="0018152B"/>
    <w:rsid w:val="00182665"/>
    <w:rsid w:val="00183398"/>
    <w:rsid w:val="00184279"/>
    <w:rsid w:val="001851ED"/>
    <w:rsid w:val="0018549A"/>
    <w:rsid w:val="001878B8"/>
    <w:rsid w:val="00187BBB"/>
    <w:rsid w:val="00190D6F"/>
    <w:rsid w:val="00191A41"/>
    <w:rsid w:val="00192C68"/>
    <w:rsid w:val="00195941"/>
    <w:rsid w:val="00196F71"/>
    <w:rsid w:val="001A0E1B"/>
    <w:rsid w:val="001A21D8"/>
    <w:rsid w:val="001A24D6"/>
    <w:rsid w:val="001A29C8"/>
    <w:rsid w:val="001A325D"/>
    <w:rsid w:val="001A3CB8"/>
    <w:rsid w:val="001B4806"/>
    <w:rsid w:val="001B5398"/>
    <w:rsid w:val="001B6328"/>
    <w:rsid w:val="001B7F47"/>
    <w:rsid w:val="001C14BB"/>
    <w:rsid w:val="001C1BF2"/>
    <w:rsid w:val="001C1C5A"/>
    <w:rsid w:val="001C2E5B"/>
    <w:rsid w:val="001C656A"/>
    <w:rsid w:val="001C6A52"/>
    <w:rsid w:val="001C7FCB"/>
    <w:rsid w:val="001D0943"/>
    <w:rsid w:val="001D0A82"/>
    <w:rsid w:val="001D286C"/>
    <w:rsid w:val="001D2D7F"/>
    <w:rsid w:val="001D6CAD"/>
    <w:rsid w:val="001D725D"/>
    <w:rsid w:val="001E0FCA"/>
    <w:rsid w:val="001E2A7B"/>
    <w:rsid w:val="001E3D0F"/>
    <w:rsid w:val="001E400D"/>
    <w:rsid w:val="001E6537"/>
    <w:rsid w:val="001E782B"/>
    <w:rsid w:val="001F0341"/>
    <w:rsid w:val="001F2F86"/>
    <w:rsid w:val="001F31B0"/>
    <w:rsid w:val="001F57CA"/>
    <w:rsid w:val="001F6127"/>
    <w:rsid w:val="001F6823"/>
    <w:rsid w:val="0020258E"/>
    <w:rsid w:val="00205973"/>
    <w:rsid w:val="0020796D"/>
    <w:rsid w:val="0021294C"/>
    <w:rsid w:val="00216246"/>
    <w:rsid w:val="00216EA9"/>
    <w:rsid w:val="00220185"/>
    <w:rsid w:val="002219F5"/>
    <w:rsid w:val="00221A73"/>
    <w:rsid w:val="00221A96"/>
    <w:rsid w:val="00223ADC"/>
    <w:rsid w:val="00226808"/>
    <w:rsid w:val="00231A98"/>
    <w:rsid w:val="00231FD8"/>
    <w:rsid w:val="00234C3A"/>
    <w:rsid w:val="00236669"/>
    <w:rsid w:val="00243E23"/>
    <w:rsid w:val="002454A6"/>
    <w:rsid w:val="00245F27"/>
    <w:rsid w:val="00250BB3"/>
    <w:rsid w:val="00255FD6"/>
    <w:rsid w:val="002601D5"/>
    <w:rsid w:val="0026028A"/>
    <w:rsid w:val="00262B8C"/>
    <w:rsid w:val="00263434"/>
    <w:rsid w:val="00267162"/>
    <w:rsid w:val="00267781"/>
    <w:rsid w:val="00270CF2"/>
    <w:rsid w:val="00272724"/>
    <w:rsid w:val="002727E0"/>
    <w:rsid w:val="00273278"/>
    <w:rsid w:val="00274069"/>
    <w:rsid w:val="002745F0"/>
    <w:rsid w:val="0027477E"/>
    <w:rsid w:val="00276437"/>
    <w:rsid w:val="00283E0A"/>
    <w:rsid w:val="00291452"/>
    <w:rsid w:val="00291F8F"/>
    <w:rsid w:val="00293349"/>
    <w:rsid w:val="00293465"/>
    <w:rsid w:val="00294860"/>
    <w:rsid w:val="002A1464"/>
    <w:rsid w:val="002A19A5"/>
    <w:rsid w:val="002A237A"/>
    <w:rsid w:val="002A23E0"/>
    <w:rsid w:val="002A615B"/>
    <w:rsid w:val="002B0552"/>
    <w:rsid w:val="002B138A"/>
    <w:rsid w:val="002B1E0D"/>
    <w:rsid w:val="002B2082"/>
    <w:rsid w:val="002B2642"/>
    <w:rsid w:val="002B3F83"/>
    <w:rsid w:val="002B5B30"/>
    <w:rsid w:val="002C0C65"/>
    <w:rsid w:val="002D01E1"/>
    <w:rsid w:val="002D053D"/>
    <w:rsid w:val="002D0B15"/>
    <w:rsid w:val="002D2B28"/>
    <w:rsid w:val="002D532D"/>
    <w:rsid w:val="002D5DDE"/>
    <w:rsid w:val="002D6882"/>
    <w:rsid w:val="002E2835"/>
    <w:rsid w:val="002E2ED2"/>
    <w:rsid w:val="002E3F69"/>
    <w:rsid w:val="002E41B8"/>
    <w:rsid w:val="002E54ED"/>
    <w:rsid w:val="002E5C67"/>
    <w:rsid w:val="002E6CB1"/>
    <w:rsid w:val="002E7EEA"/>
    <w:rsid w:val="002F3E82"/>
    <w:rsid w:val="002F5053"/>
    <w:rsid w:val="002F6252"/>
    <w:rsid w:val="002F78FC"/>
    <w:rsid w:val="002F7B33"/>
    <w:rsid w:val="00300E37"/>
    <w:rsid w:val="00301AF0"/>
    <w:rsid w:val="00302ED2"/>
    <w:rsid w:val="003038D9"/>
    <w:rsid w:val="00303E45"/>
    <w:rsid w:val="00305008"/>
    <w:rsid w:val="003104B0"/>
    <w:rsid w:val="00310C58"/>
    <w:rsid w:val="00313F82"/>
    <w:rsid w:val="00315CAE"/>
    <w:rsid w:val="00317233"/>
    <w:rsid w:val="003216A8"/>
    <w:rsid w:val="00324B28"/>
    <w:rsid w:val="00324BF5"/>
    <w:rsid w:val="00325E4E"/>
    <w:rsid w:val="00325FD6"/>
    <w:rsid w:val="00330712"/>
    <w:rsid w:val="0033368D"/>
    <w:rsid w:val="00340AB0"/>
    <w:rsid w:val="0034157A"/>
    <w:rsid w:val="0034192A"/>
    <w:rsid w:val="003427BB"/>
    <w:rsid w:val="00342F1E"/>
    <w:rsid w:val="00344322"/>
    <w:rsid w:val="00355F4E"/>
    <w:rsid w:val="00364715"/>
    <w:rsid w:val="00367068"/>
    <w:rsid w:val="00370BC0"/>
    <w:rsid w:val="00371AE8"/>
    <w:rsid w:val="0037240C"/>
    <w:rsid w:val="003728B1"/>
    <w:rsid w:val="00373A46"/>
    <w:rsid w:val="0037443C"/>
    <w:rsid w:val="003746EC"/>
    <w:rsid w:val="00380DB4"/>
    <w:rsid w:val="00382ECB"/>
    <w:rsid w:val="0038438D"/>
    <w:rsid w:val="003872AF"/>
    <w:rsid w:val="00392319"/>
    <w:rsid w:val="00394976"/>
    <w:rsid w:val="00395B6E"/>
    <w:rsid w:val="003A0CA3"/>
    <w:rsid w:val="003A18F6"/>
    <w:rsid w:val="003A4A45"/>
    <w:rsid w:val="003A4A97"/>
    <w:rsid w:val="003A714D"/>
    <w:rsid w:val="003B0453"/>
    <w:rsid w:val="003B08F1"/>
    <w:rsid w:val="003B1C3D"/>
    <w:rsid w:val="003B34D0"/>
    <w:rsid w:val="003B70FB"/>
    <w:rsid w:val="003C109C"/>
    <w:rsid w:val="003C1839"/>
    <w:rsid w:val="003C2D86"/>
    <w:rsid w:val="003C38B7"/>
    <w:rsid w:val="003C4922"/>
    <w:rsid w:val="003C59C2"/>
    <w:rsid w:val="003C7BFC"/>
    <w:rsid w:val="003D13FE"/>
    <w:rsid w:val="003D1467"/>
    <w:rsid w:val="003D205D"/>
    <w:rsid w:val="003D23BE"/>
    <w:rsid w:val="003D73E7"/>
    <w:rsid w:val="003D765C"/>
    <w:rsid w:val="003E3458"/>
    <w:rsid w:val="003E3A8C"/>
    <w:rsid w:val="003E6246"/>
    <w:rsid w:val="003E6575"/>
    <w:rsid w:val="003E65B5"/>
    <w:rsid w:val="003E70C0"/>
    <w:rsid w:val="003F038B"/>
    <w:rsid w:val="003F0EBC"/>
    <w:rsid w:val="003F3B3C"/>
    <w:rsid w:val="003F420D"/>
    <w:rsid w:val="003F5D04"/>
    <w:rsid w:val="003F6155"/>
    <w:rsid w:val="00401B42"/>
    <w:rsid w:val="004021FF"/>
    <w:rsid w:val="00402657"/>
    <w:rsid w:val="0040362B"/>
    <w:rsid w:val="00403A97"/>
    <w:rsid w:val="0041288C"/>
    <w:rsid w:val="0041292E"/>
    <w:rsid w:val="00413065"/>
    <w:rsid w:val="00420B36"/>
    <w:rsid w:val="00421092"/>
    <w:rsid w:val="00421B55"/>
    <w:rsid w:val="00424CEE"/>
    <w:rsid w:val="00427118"/>
    <w:rsid w:val="00427AA1"/>
    <w:rsid w:val="00433582"/>
    <w:rsid w:val="004335FC"/>
    <w:rsid w:val="00433879"/>
    <w:rsid w:val="00433B14"/>
    <w:rsid w:val="00434288"/>
    <w:rsid w:val="00435031"/>
    <w:rsid w:val="00435FBA"/>
    <w:rsid w:val="004415F5"/>
    <w:rsid w:val="00442C20"/>
    <w:rsid w:val="004437B2"/>
    <w:rsid w:val="00443E7A"/>
    <w:rsid w:val="004444E9"/>
    <w:rsid w:val="00446348"/>
    <w:rsid w:val="00450A2F"/>
    <w:rsid w:val="0045511E"/>
    <w:rsid w:val="00456710"/>
    <w:rsid w:val="0045760F"/>
    <w:rsid w:val="0046238A"/>
    <w:rsid w:val="004671CB"/>
    <w:rsid w:val="00467B24"/>
    <w:rsid w:val="00467B60"/>
    <w:rsid w:val="004750AB"/>
    <w:rsid w:val="00476962"/>
    <w:rsid w:val="00477192"/>
    <w:rsid w:val="00477BD8"/>
    <w:rsid w:val="0048210B"/>
    <w:rsid w:val="00482CA5"/>
    <w:rsid w:val="00493745"/>
    <w:rsid w:val="0049755C"/>
    <w:rsid w:val="004A2148"/>
    <w:rsid w:val="004A261D"/>
    <w:rsid w:val="004A3E4F"/>
    <w:rsid w:val="004A4DCF"/>
    <w:rsid w:val="004A7365"/>
    <w:rsid w:val="004A7F1C"/>
    <w:rsid w:val="004B447F"/>
    <w:rsid w:val="004B44D0"/>
    <w:rsid w:val="004B58CF"/>
    <w:rsid w:val="004B6E1C"/>
    <w:rsid w:val="004C054F"/>
    <w:rsid w:val="004C225C"/>
    <w:rsid w:val="004C65B6"/>
    <w:rsid w:val="004C72C0"/>
    <w:rsid w:val="004C7808"/>
    <w:rsid w:val="004D3133"/>
    <w:rsid w:val="004D6870"/>
    <w:rsid w:val="004D6BAD"/>
    <w:rsid w:val="004D7D35"/>
    <w:rsid w:val="004E0BE8"/>
    <w:rsid w:val="004E16C8"/>
    <w:rsid w:val="004E28CB"/>
    <w:rsid w:val="004E4A1C"/>
    <w:rsid w:val="004E54CB"/>
    <w:rsid w:val="004E5612"/>
    <w:rsid w:val="004E5BD4"/>
    <w:rsid w:val="004F0523"/>
    <w:rsid w:val="004F1C0A"/>
    <w:rsid w:val="004F2A73"/>
    <w:rsid w:val="00502592"/>
    <w:rsid w:val="00504A61"/>
    <w:rsid w:val="00504C38"/>
    <w:rsid w:val="00507816"/>
    <w:rsid w:val="00517381"/>
    <w:rsid w:val="0052223F"/>
    <w:rsid w:val="00524D9C"/>
    <w:rsid w:val="00525B8F"/>
    <w:rsid w:val="00527281"/>
    <w:rsid w:val="00531CDF"/>
    <w:rsid w:val="0053378D"/>
    <w:rsid w:val="00534CEE"/>
    <w:rsid w:val="00534E96"/>
    <w:rsid w:val="005378C3"/>
    <w:rsid w:val="00541422"/>
    <w:rsid w:val="00541BCB"/>
    <w:rsid w:val="00546A88"/>
    <w:rsid w:val="00547AB5"/>
    <w:rsid w:val="00552B5B"/>
    <w:rsid w:val="005532E5"/>
    <w:rsid w:val="00553D74"/>
    <w:rsid w:val="005540C0"/>
    <w:rsid w:val="00562676"/>
    <w:rsid w:val="00562C58"/>
    <w:rsid w:val="00567F7F"/>
    <w:rsid w:val="00570D4A"/>
    <w:rsid w:val="00571059"/>
    <w:rsid w:val="005738A6"/>
    <w:rsid w:val="00574149"/>
    <w:rsid w:val="00576CEB"/>
    <w:rsid w:val="00577359"/>
    <w:rsid w:val="00581C62"/>
    <w:rsid w:val="00581F15"/>
    <w:rsid w:val="0058246A"/>
    <w:rsid w:val="005825E3"/>
    <w:rsid w:val="005837BF"/>
    <w:rsid w:val="00583969"/>
    <w:rsid w:val="005856FC"/>
    <w:rsid w:val="00587276"/>
    <w:rsid w:val="00592163"/>
    <w:rsid w:val="00593EB7"/>
    <w:rsid w:val="005940A3"/>
    <w:rsid w:val="0059675E"/>
    <w:rsid w:val="00597AA2"/>
    <w:rsid w:val="005A21EF"/>
    <w:rsid w:val="005A49C4"/>
    <w:rsid w:val="005A5077"/>
    <w:rsid w:val="005A56D5"/>
    <w:rsid w:val="005B022F"/>
    <w:rsid w:val="005B1281"/>
    <w:rsid w:val="005B1B75"/>
    <w:rsid w:val="005B1D90"/>
    <w:rsid w:val="005B1F56"/>
    <w:rsid w:val="005B2B3A"/>
    <w:rsid w:val="005B400B"/>
    <w:rsid w:val="005B5706"/>
    <w:rsid w:val="005B5D4F"/>
    <w:rsid w:val="005B6707"/>
    <w:rsid w:val="005B7459"/>
    <w:rsid w:val="005B7D22"/>
    <w:rsid w:val="005B7E49"/>
    <w:rsid w:val="005C0BBB"/>
    <w:rsid w:val="005C293E"/>
    <w:rsid w:val="005C2B3D"/>
    <w:rsid w:val="005C2C75"/>
    <w:rsid w:val="005C3EB7"/>
    <w:rsid w:val="005C5957"/>
    <w:rsid w:val="005C787E"/>
    <w:rsid w:val="005D02C0"/>
    <w:rsid w:val="005D12EB"/>
    <w:rsid w:val="005D3A32"/>
    <w:rsid w:val="005D5E12"/>
    <w:rsid w:val="005D76ED"/>
    <w:rsid w:val="005D7CBC"/>
    <w:rsid w:val="005E310B"/>
    <w:rsid w:val="005E5107"/>
    <w:rsid w:val="005E7D64"/>
    <w:rsid w:val="005F035D"/>
    <w:rsid w:val="005F2BD7"/>
    <w:rsid w:val="005F59EF"/>
    <w:rsid w:val="005F5AF6"/>
    <w:rsid w:val="005F6660"/>
    <w:rsid w:val="006001EE"/>
    <w:rsid w:val="006045CD"/>
    <w:rsid w:val="006064D8"/>
    <w:rsid w:val="0061188B"/>
    <w:rsid w:val="0061301E"/>
    <w:rsid w:val="0061476E"/>
    <w:rsid w:val="006149AD"/>
    <w:rsid w:val="006150F1"/>
    <w:rsid w:val="00615D27"/>
    <w:rsid w:val="0061628B"/>
    <w:rsid w:val="00620B6F"/>
    <w:rsid w:val="00622988"/>
    <w:rsid w:val="0062317F"/>
    <w:rsid w:val="006269B8"/>
    <w:rsid w:val="00626A8E"/>
    <w:rsid w:val="00634D78"/>
    <w:rsid w:val="00640532"/>
    <w:rsid w:val="00640888"/>
    <w:rsid w:val="00641C61"/>
    <w:rsid w:val="006474C9"/>
    <w:rsid w:val="0065293B"/>
    <w:rsid w:val="00657053"/>
    <w:rsid w:val="006715D2"/>
    <w:rsid w:val="006746AA"/>
    <w:rsid w:val="00676F99"/>
    <w:rsid w:val="00680EB8"/>
    <w:rsid w:val="00682428"/>
    <w:rsid w:val="006844FA"/>
    <w:rsid w:val="0068749F"/>
    <w:rsid w:val="006874D6"/>
    <w:rsid w:val="00691651"/>
    <w:rsid w:val="00691E4B"/>
    <w:rsid w:val="00691F6B"/>
    <w:rsid w:val="00693AF2"/>
    <w:rsid w:val="0069532A"/>
    <w:rsid w:val="0069569A"/>
    <w:rsid w:val="00697472"/>
    <w:rsid w:val="006A119E"/>
    <w:rsid w:val="006A2DF0"/>
    <w:rsid w:val="006A2FAF"/>
    <w:rsid w:val="006A5A75"/>
    <w:rsid w:val="006A6960"/>
    <w:rsid w:val="006B19AE"/>
    <w:rsid w:val="006B1FB1"/>
    <w:rsid w:val="006B6C2A"/>
    <w:rsid w:val="006C02A6"/>
    <w:rsid w:val="006C0C3B"/>
    <w:rsid w:val="006C0CAD"/>
    <w:rsid w:val="006C17F8"/>
    <w:rsid w:val="006C190C"/>
    <w:rsid w:val="006C2812"/>
    <w:rsid w:val="006C2B1B"/>
    <w:rsid w:val="006C4AF0"/>
    <w:rsid w:val="006C5E94"/>
    <w:rsid w:val="006C5FDF"/>
    <w:rsid w:val="006C7D4C"/>
    <w:rsid w:val="006D032E"/>
    <w:rsid w:val="006D1FF9"/>
    <w:rsid w:val="006D3C93"/>
    <w:rsid w:val="006D4B69"/>
    <w:rsid w:val="006D4EB4"/>
    <w:rsid w:val="006D62FF"/>
    <w:rsid w:val="006D6855"/>
    <w:rsid w:val="006D7751"/>
    <w:rsid w:val="006E0A99"/>
    <w:rsid w:val="006E686D"/>
    <w:rsid w:val="006F1AD0"/>
    <w:rsid w:val="006F2627"/>
    <w:rsid w:val="006F2893"/>
    <w:rsid w:val="006F37FF"/>
    <w:rsid w:val="006F3941"/>
    <w:rsid w:val="006F5FAC"/>
    <w:rsid w:val="006F6483"/>
    <w:rsid w:val="006F6B49"/>
    <w:rsid w:val="006F7F7E"/>
    <w:rsid w:val="007000BA"/>
    <w:rsid w:val="00700A11"/>
    <w:rsid w:val="00700BDA"/>
    <w:rsid w:val="00700C3D"/>
    <w:rsid w:val="007024DB"/>
    <w:rsid w:val="00703E51"/>
    <w:rsid w:val="0070489C"/>
    <w:rsid w:val="007073D1"/>
    <w:rsid w:val="0071051F"/>
    <w:rsid w:val="00710E4B"/>
    <w:rsid w:val="00711D64"/>
    <w:rsid w:val="007145D8"/>
    <w:rsid w:val="007146FE"/>
    <w:rsid w:val="00716F22"/>
    <w:rsid w:val="00717259"/>
    <w:rsid w:val="00720BE2"/>
    <w:rsid w:val="007214BF"/>
    <w:rsid w:val="00725FD5"/>
    <w:rsid w:val="00726748"/>
    <w:rsid w:val="00730EDE"/>
    <w:rsid w:val="00732EA4"/>
    <w:rsid w:val="0073405F"/>
    <w:rsid w:val="0073606D"/>
    <w:rsid w:val="007369E6"/>
    <w:rsid w:val="007404C1"/>
    <w:rsid w:val="00740D76"/>
    <w:rsid w:val="00740DDB"/>
    <w:rsid w:val="00742DBB"/>
    <w:rsid w:val="00743E30"/>
    <w:rsid w:val="00744492"/>
    <w:rsid w:val="007450BC"/>
    <w:rsid w:val="00746E9A"/>
    <w:rsid w:val="00754649"/>
    <w:rsid w:val="00756082"/>
    <w:rsid w:val="00757D90"/>
    <w:rsid w:val="0076026C"/>
    <w:rsid w:val="00762798"/>
    <w:rsid w:val="00762B00"/>
    <w:rsid w:val="00762D5B"/>
    <w:rsid w:val="00762FF2"/>
    <w:rsid w:val="00763F38"/>
    <w:rsid w:val="00766796"/>
    <w:rsid w:val="0076695F"/>
    <w:rsid w:val="00766B00"/>
    <w:rsid w:val="007702DC"/>
    <w:rsid w:val="007704FB"/>
    <w:rsid w:val="00774328"/>
    <w:rsid w:val="00774337"/>
    <w:rsid w:val="00780E86"/>
    <w:rsid w:val="007814E0"/>
    <w:rsid w:val="0078160F"/>
    <w:rsid w:val="00782B05"/>
    <w:rsid w:val="007836F7"/>
    <w:rsid w:val="00783AE0"/>
    <w:rsid w:val="00785027"/>
    <w:rsid w:val="0078514E"/>
    <w:rsid w:val="00787049"/>
    <w:rsid w:val="00790FFE"/>
    <w:rsid w:val="007921DE"/>
    <w:rsid w:val="007A0E3D"/>
    <w:rsid w:val="007A0F39"/>
    <w:rsid w:val="007A1BAA"/>
    <w:rsid w:val="007A3F49"/>
    <w:rsid w:val="007B0359"/>
    <w:rsid w:val="007B127A"/>
    <w:rsid w:val="007B2FD8"/>
    <w:rsid w:val="007B311F"/>
    <w:rsid w:val="007B4645"/>
    <w:rsid w:val="007B56D3"/>
    <w:rsid w:val="007B5B9C"/>
    <w:rsid w:val="007B6219"/>
    <w:rsid w:val="007C0A49"/>
    <w:rsid w:val="007C25C8"/>
    <w:rsid w:val="007C4FCC"/>
    <w:rsid w:val="007D1615"/>
    <w:rsid w:val="007D22A1"/>
    <w:rsid w:val="007D2CF8"/>
    <w:rsid w:val="007D3BC2"/>
    <w:rsid w:val="007D5F1E"/>
    <w:rsid w:val="007D6DDA"/>
    <w:rsid w:val="007E6A2F"/>
    <w:rsid w:val="007E7465"/>
    <w:rsid w:val="007F1B81"/>
    <w:rsid w:val="007F3DE6"/>
    <w:rsid w:val="007F6865"/>
    <w:rsid w:val="007F69E9"/>
    <w:rsid w:val="007F79CD"/>
    <w:rsid w:val="007F7DA3"/>
    <w:rsid w:val="0080094D"/>
    <w:rsid w:val="00801988"/>
    <w:rsid w:val="00803E32"/>
    <w:rsid w:val="00804033"/>
    <w:rsid w:val="00805948"/>
    <w:rsid w:val="00810513"/>
    <w:rsid w:val="00811573"/>
    <w:rsid w:val="00811B36"/>
    <w:rsid w:val="008123DD"/>
    <w:rsid w:val="008123F6"/>
    <w:rsid w:val="008128B9"/>
    <w:rsid w:val="00812BE1"/>
    <w:rsid w:val="0081326A"/>
    <w:rsid w:val="00814CC1"/>
    <w:rsid w:val="0081504F"/>
    <w:rsid w:val="0082006C"/>
    <w:rsid w:val="00822051"/>
    <w:rsid w:val="00822379"/>
    <w:rsid w:val="00824095"/>
    <w:rsid w:val="00824667"/>
    <w:rsid w:val="008254F2"/>
    <w:rsid w:val="00827A5E"/>
    <w:rsid w:val="00827A62"/>
    <w:rsid w:val="00830B6C"/>
    <w:rsid w:val="008311B3"/>
    <w:rsid w:val="00833DD3"/>
    <w:rsid w:val="00835A32"/>
    <w:rsid w:val="00836526"/>
    <w:rsid w:val="008365DD"/>
    <w:rsid w:val="0083673D"/>
    <w:rsid w:val="00840BBC"/>
    <w:rsid w:val="00844D95"/>
    <w:rsid w:val="0084575C"/>
    <w:rsid w:val="00847B0E"/>
    <w:rsid w:val="00851556"/>
    <w:rsid w:val="0085629F"/>
    <w:rsid w:val="00871170"/>
    <w:rsid w:val="008722B0"/>
    <w:rsid w:val="008722F9"/>
    <w:rsid w:val="008724AB"/>
    <w:rsid w:val="00874B7A"/>
    <w:rsid w:val="008767FD"/>
    <w:rsid w:val="0087733B"/>
    <w:rsid w:val="00877345"/>
    <w:rsid w:val="008774B6"/>
    <w:rsid w:val="00880BAF"/>
    <w:rsid w:val="00882C2B"/>
    <w:rsid w:val="00883207"/>
    <w:rsid w:val="0088559C"/>
    <w:rsid w:val="008860B2"/>
    <w:rsid w:val="0089038B"/>
    <w:rsid w:val="0089150E"/>
    <w:rsid w:val="00891A83"/>
    <w:rsid w:val="008932AA"/>
    <w:rsid w:val="008A3CB0"/>
    <w:rsid w:val="008A718F"/>
    <w:rsid w:val="008B00DC"/>
    <w:rsid w:val="008B2C09"/>
    <w:rsid w:val="008B4154"/>
    <w:rsid w:val="008B42CD"/>
    <w:rsid w:val="008B590F"/>
    <w:rsid w:val="008B64F8"/>
    <w:rsid w:val="008B7C15"/>
    <w:rsid w:val="008C0139"/>
    <w:rsid w:val="008C0288"/>
    <w:rsid w:val="008C1142"/>
    <w:rsid w:val="008C335A"/>
    <w:rsid w:val="008C4342"/>
    <w:rsid w:val="008D275A"/>
    <w:rsid w:val="008D49BB"/>
    <w:rsid w:val="008D7962"/>
    <w:rsid w:val="008E057A"/>
    <w:rsid w:val="008E09C9"/>
    <w:rsid w:val="008E0DDF"/>
    <w:rsid w:val="008E35F2"/>
    <w:rsid w:val="008E3880"/>
    <w:rsid w:val="008E5A78"/>
    <w:rsid w:val="008E6C81"/>
    <w:rsid w:val="008F0581"/>
    <w:rsid w:val="008F0CBB"/>
    <w:rsid w:val="008F1342"/>
    <w:rsid w:val="008F4A37"/>
    <w:rsid w:val="008F6F2F"/>
    <w:rsid w:val="00905102"/>
    <w:rsid w:val="00905CED"/>
    <w:rsid w:val="00910DB4"/>
    <w:rsid w:val="00911039"/>
    <w:rsid w:val="0091197D"/>
    <w:rsid w:val="009132D6"/>
    <w:rsid w:val="0091471F"/>
    <w:rsid w:val="00920B8D"/>
    <w:rsid w:val="0092195D"/>
    <w:rsid w:val="00921B7F"/>
    <w:rsid w:val="009221AD"/>
    <w:rsid w:val="0092312C"/>
    <w:rsid w:val="009236F2"/>
    <w:rsid w:val="00923F9F"/>
    <w:rsid w:val="00926209"/>
    <w:rsid w:val="00926DF7"/>
    <w:rsid w:val="0093006F"/>
    <w:rsid w:val="00933519"/>
    <w:rsid w:val="00933D92"/>
    <w:rsid w:val="009342E1"/>
    <w:rsid w:val="00935627"/>
    <w:rsid w:val="00937E5A"/>
    <w:rsid w:val="009400B7"/>
    <w:rsid w:val="009415DA"/>
    <w:rsid w:val="00941C62"/>
    <w:rsid w:val="00942942"/>
    <w:rsid w:val="009451D0"/>
    <w:rsid w:val="00946160"/>
    <w:rsid w:val="0095214C"/>
    <w:rsid w:val="0095470F"/>
    <w:rsid w:val="00954888"/>
    <w:rsid w:val="00957C3E"/>
    <w:rsid w:val="00960C78"/>
    <w:rsid w:val="0096167C"/>
    <w:rsid w:val="00963205"/>
    <w:rsid w:val="009632FB"/>
    <w:rsid w:val="00963BCE"/>
    <w:rsid w:val="00967C4D"/>
    <w:rsid w:val="0097188F"/>
    <w:rsid w:val="00971A1A"/>
    <w:rsid w:val="00972DC8"/>
    <w:rsid w:val="00974BDA"/>
    <w:rsid w:val="00976509"/>
    <w:rsid w:val="009771EC"/>
    <w:rsid w:val="009808AD"/>
    <w:rsid w:val="0098109E"/>
    <w:rsid w:val="009844F4"/>
    <w:rsid w:val="00984541"/>
    <w:rsid w:val="0098471A"/>
    <w:rsid w:val="00993123"/>
    <w:rsid w:val="00993D32"/>
    <w:rsid w:val="00993FDC"/>
    <w:rsid w:val="00994D7A"/>
    <w:rsid w:val="00994D8D"/>
    <w:rsid w:val="00995F15"/>
    <w:rsid w:val="009979F0"/>
    <w:rsid w:val="009A026A"/>
    <w:rsid w:val="009A0C92"/>
    <w:rsid w:val="009A1195"/>
    <w:rsid w:val="009A3C51"/>
    <w:rsid w:val="009B307B"/>
    <w:rsid w:val="009B43EF"/>
    <w:rsid w:val="009B4947"/>
    <w:rsid w:val="009B4DF2"/>
    <w:rsid w:val="009B67D2"/>
    <w:rsid w:val="009B6826"/>
    <w:rsid w:val="009C1A0D"/>
    <w:rsid w:val="009C35EC"/>
    <w:rsid w:val="009C3BB7"/>
    <w:rsid w:val="009C7427"/>
    <w:rsid w:val="009C77D4"/>
    <w:rsid w:val="009C7B80"/>
    <w:rsid w:val="009D5B55"/>
    <w:rsid w:val="009E0BB4"/>
    <w:rsid w:val="009E21EF"/>
    <w:rsid w:val="009E4637"/>
    <w:rsid w:val="009E5771"/>
    <w:rsid w:val="009E72CF"/>
    <w:rsid w:val="009F3761"/>
    <w:rsid w:val="009F5B90"/>
    <w:rsid w:val="009F5E41"/>
    <w:rsid w:val="00A01752"/>
    <w:rsid w:val="00A02ED0"/>
    <w:rsid w:val="00A04230"/>
    <w:rsid w:val="00A0516A"/>
    <w:rsid w:val="00A0662A"/>
    <w:rsid w:val="00A0707E"/>
    <w:rsid w:val="00A07165"/>
    <w:rsid w:val="00A103C5"/>
    <w:rsid w:val="00A16604"/>
    <w:rsid w:val="00A175E4"/>
    <w:rsid w:val="00A178DA"/>
    <w:rsid w:val="00A21631"/>
    <w:rsid w:val="00A27FD8"/>
    <w:rsid w:val="00A31334"/>
    <w:rsid w:val="00A340BA"/>
    <w:rsid w:val="00A45272"/>
    <w:rsid w:val="00A47988"/>
    <w:rsid w:val="00A53CD4"/>
    <w:rsid w:val="00A5660F"/>
    <w:rsid w:val="00A56C5C"/>
    <w:rsid w:val="00A57CB8"/>
    <w:rsid w:val="00A57CBF"/>
    <w:rsid w:val="00A62F92"/>
    <w:rsid w:val="00A72258"/>
    <w:rsid w:val="00A72A20"/>
    <w:rsid w:val="00A72C99"/>
    <w:rsid w:val="00A72F64"/>
    <w:rsid w:val="00A73705"/>
    <w:rsid w:val="00A75EA4"/>
    <w:rsid w:val="00A76701"/>
    <w:rsid w:val="00A77980"/>
    <w:rsid w:val="00A813E6"/>
    <w:rsid w:val="00A82404"/>
    <w:rsid w:val="00A82D96"/>
    <w:rsid w:val="00A84DF1"/>
    <w:rsid w:val="00A86D5B"/>
    <w:rsid w:val="00A926E8"/>
    <w:rsid w:val="00A9287F"/>
    <w:rsid w:val="00A9446D"/>
    <w:rsid w:val="00A97B55"/>
    <w:rsid w:val="00AA7581"/>
    <w:rsid w:val="00AB01D8"/>
    <w:rsid w:val="00AB092A"/>
    <w:rsid w:val="00AB13B7"/>
    <w:rsid w:val="00AB3C84"/>
    <w:rsid w:val="00AB4F0B"/>
    <w:rsid w:val="00AB6742"/>
    <w:rsid w:val="00AB765E"/>
    <w:rsid w:val="00AB7DEF"/>
    <w:rsid w:val="00AB7FAE"/>
    <w:rsid w:val="00AC6339"/>
    <w:rsid w:val="00AD1C11"/>
    <w:rsid w:val="00AD29BA"/>
    <w:rsid w:val="00AD4242"/>
    <w:rsid w:val="00AD4BB1"/>
    <w:rsid w:val="00AD6543"/>
    <w:rsid w:val="00AD7B47"/>
    <w:rsid w:val="00AE0966"/>
    <w:rsid w:val="00AE447A"/>
    <w:rsid w:val="00AE63BF"/>
    <w:rsid w:val="00AE694E"/>
    <w:rsid w:val="00AE6FB4"/>
    <w:rsid w:val="00AF19FE"/>
    <w:rsid w:val="00AF3DE8"/>
    <w:rsid w:val="00AF46FF"/>
    <w:rsid w:val="00AF6666"/>
    <w:rsid w:val="00AF697C"/>
    <w:rsid w:val="00AF729F"/>
    <w:rsid w:val="00B05B39"/>
    <w:rsid w:val="00B11E8A"/>
    <w:rsid w:val="00B1210E"/>
    <w:rsid w:val="00B12931"/>
    <w:rsid w:val="00B1543A"/>
    <w:rsid w:val="00B17E95"/>
    <w:rsid w:val="00B20DD2"/>
    <w:rsid w:val="00B24146"/>
    <w:rsid w:val="00B25C06"/>
    <w:rsid w:val="00B265DB"/>
    <w:rsid w:val="00B2701C"/>
    <w:rsid w:val="00B27620"/>
    <w:rsid w:val="00B30523"/>
    <w:rsid w:val="00B34A98"/>
    <w:rsid w:val="00B34D43"/>
    <w:rsid w:val="00B364B5"/>
    <w:rsid w:val="00B37B03"/>
    <w:rsid w:val="00B410D9"/>
    <w:rsid w:val="00B41199"/>
    <w:rsid w:val="00B45E58"/>
    <w:rsid w:val="00B50293"/>
    <w:rsid w:val="00B5592A"/>
    <w:rsid w:val="00B55D20"/>
    <w:rsid w:val="00B566A5"/>
    <w:rsid w:val="00B577C8"/>
    <w:rsid w:val="00B57B4E"/>
    <w:rsid w:val="00B57E4C"/>
    <w:rsid w:val="00B60B15"/>
    <w:rsid w:val="00B6117A"/>
    <w:rsid w:val="00B6154C"/>
    <w:rsid w:val="00B6175F"/>
    <w:rsid w:val="00B621FD"/>
    <w:rsid w:val="00B625D5"/>
    <w:rsid w:val="00B65503"/>
    <w:rsid w:val="00B67318"/>
    <w:rsid w:val="00B67AB3"/>
    <w:rsid w:val="00B747B2"/>
    <w:rsid w:val="00B75574"/>
    <w:rsid w:val="00B75C0D"/>
    <w:rsid w:val="00B8366C"/>
    <w:rsid w:val="00B83789"/>
    <w:rsid w:val="00B84289"/>
    <w:rsid w:val="00B854CE"/>
    <w:rsid w:val="00B8636C"/>
    <w:rsid w:val="00B87679"/>
    <w:rsid w:val="00B91F7D"/>
    <w:rsid w:val="00B93074"/>
    <w:rsid w:val="00B93B29"/>
    <w:rsid w:val="00B95B97"/>
    <w:rsid w:val="00BA1B84"/>
    <w:rsid w:val="00BA3D8A"/>
    <w:rsid w:val="00BA6332"/>
    <w:rsid w:val="00BA74C4"/>
    <w:rsid w:val="00BB04D8"/>
    <w:rsid w:val="00BB07A6"/>
    <w:rsid w:val="00BB0FA8"/>
    <w:rsid w:val="00BB4A53"/>
    <w:rsid w:val="00BC22D7"/>
    <w:rsid w:val="00BC2B96"/>
    <w:rsid w:val="00BD13ED"/>
    <w:rsid w:val="00BD3CEF"/>
    <w:rsid w:val="00BD4EAB"/>
    <w:rsid w:val="00BE136C"/>
    <w:rsid w:val="00BE2F04"/>
    <w:rsid w:val="00BE4FFA"/>
    <w:rsid w:val="00BE7640"/>
    <w:rsid w:val="00BF434B"/>
    <w:rsid w:val="00C011C2"/>
    <w:rsid w:val="00C0533B"/>
    <w:rsid w:val="00C062CF"/>
    <w:rsid w:val="00C0657C"/>
    <w:rsid w:val="00C06CA8"/>
    <w:rsid w:val="00C073DA"/>
    <w:rsid w:val="00C07504"/>
    <w:rsid w:val="00C11CCF"/>
    <w:rsid w:val="00C13050"/>
    <w:rsid w:val="00C177A6"/>
    <w:rsid w:val="00C17ACD"/>
    <w:rsid w:val="00C225AA"/>
    <w:rsid w:val="00C24083"/>
    <w:rsid w:val="00C27D7D"/>
    <w:rsid w:val="00C32C75"/>
    <w:rsid w:val="00C34656"/>
    <w:rsid w:val="00C34BB1"/>
    <w:rsid w:val="00C361F3"/>
    <w:rsid w:val="00C36682"/>
    <w:rsid w:val="00C36702"/>
    <w:rsid w:val="00C43523"/>
    <w:rsid w:val="00C4564F"/>
    <w:rsid w:val="00C46DAC"/>
    <w:rsid w:val="00C54190"/>
    <w:rsid w:val="00C5527B"/>
    <w:rsid w:val="00C55C8B"/>
    <w:rsid w:val="00C61C4A"/>
    <w:rsid w:val="00C62B53"/>
    <w:rsid w:val="00C648AE"/>
    <w:rsid w:val="00C654FE"/>
    <w:rsid w:val="00C6757B"/>
    <w:rsid w:val="00C67F9B"/>
    <w:rsid w:val="00C71D6E"/>
    <w:rsid w:val="00C73BE2"/>
    <w:rsid w:val="00C74074"/>
    <w:rsid w:val="00C76855"/>
    <w:rsid w:val="00C77D94"/>
    <w:rsid w:val="00C80A41"/>
    <w:rsid w:val="00C82C72"/>
    <w:rsid w:val="00C8314E"/>
    <w:rsid w:val="00C858E4"/>
    <w:rsid w:val="00C85E64"/>
    <w:rsid w:val="00C94EE9"/>
    <w:rsid w:val="00C973CA"/>
    <w:rsid w:val="00CA0179"/>
    <w:rsid w:val="00CA5A92"/>
    <w:rsid w:val="00CA711B"/>
    <w:rsid w:val="00CA7AD4"/>
    <w:rsid w:val="00CB0E26"/>
    <w:rsid w:val="00CB6C72"/>
    <w:rsid w:val="00CB769C"/>
    <w:rsid w:val="00CC0055"/>
    <w:rsid w:val="00CC030D"/>
    <w:rsid w:val="00CC1293"/>
    <w:rsid w:val="00CC3357"/>
    <w:rsid w:val="00CC5386"/>
    <w:rsid w:val="00CC7A6D"/>
    <w:rsid w:val="00CD2BDC"/>
    <w:rsid w:val="00CD4316"/>
    <w:rsid w:val="00CE1E4B"/>
    <w:rsid w:val="00CE29B6"/>
    <w:rsid w:val="00CE2AF2"/>
    <w:rsid w:val="00CE7598"/>
    <w:rsid w:val="00CE79F7"/>
    <w:rsid w:val="00CE7AA3"/>
    <w:rsid w:val="00CF0A9C"/>
    <w:rsid w:val="00CF386A"/>
    <w:rsid w:val="00CF3E3F"/>
    <w:rsid w:val="00D01F82"/>
    <w:rsid w:val="00D0246B"/>
    <w:rsid w:val="00D02561"/>
    <w:rsid w:val="00D04116"/>
    <w:rsid w:val="00D058F9"/>
    <w:rsid w:val="00D06902"/>
    <w:rsid w:val="00D1460D"/>
    <w:rsid w:val="00D17CF9"/>
    <w:rsid w:val="00D20013"/>
    <w:rsid w:val="00D2016B"/>
    <w:rsid w:val="00D23D49"/>
    <w:rsid w:val="00D23D66"/>
    <w:rsid w:val="00D3232F"/>
    <w:rsid w:val="00D361DD"/>
    <w:rsid w:val="00D36638"/>
    <w:rsid w:val="00D37F8D"/>
    <w:rsid w:val="00D4187A"/>
    <w:rsid w:val="00D42EF9"/>
    <w:rsid w:val="00D47D84"/>
    <w:rsid w:val="00D51105"/>
    <w:rsid w:val="00D5189E"/>
    <w:rsid w:val="00D533A7"/>
    <w:rsid w:val="00D53D15"/>
    <w:rsid w:val="00D57087"/>
    <w:rsid w:val="00D60A54"/>
    <w:rsid w:val="00D61AAB"/>
    <w:rsid w:val="00D65921"/>
    <w:rsid w:val="00D65C06"/>
    <w:rsid w:val="00D70CFC"/>
    <w:rsid w:val="00D72B07"/>
    <w:rsid w:val="00D777A8"/>
    <w:rsid w:val="00D77BBC"/>
    <w:rsid w:val="00D80791"/>
    <w:rsid w:val="00D80CC0"/>
    <w:rsid w:val="00D80F1A"/>
    <w:rsid w:val="00D81BFC"/>
    <w:rsid w:val="00D824E0"/>
    <w:rsid w:val="00D82DDF"/>
    <w:rsid w:val="00D8347B"/>
    <w:rsid w:val="00D83E94"/>
    <w:rsid w:val="00D85545"/>
    <w:rsid w:val="00D85D2D"/>
    <w:rsid w:val="00D869B6"/>
    <w:rsid w:val="00D8793D"/>
    <w:rsid w:val="00D903CB"/>
    <w:rsid w:val="00D91562"/>
    <w:rsid w:val="00D95092"/>
    <w:rsid w:val="00DA15E0"/>
    <w:rsid w:val="00DA3154"/>
    <w:rsid w:val="00DA3E2D"/>
    <w:rsid w:val="00DA400B"/>
    <w:rsid w:val="00DA40C0"/>
    <w:rsid w:val="00DA4807"/>
    <w:rsid w:val="00DB000A"/>
    <w:rsid w:val="00DB1958"/>
    <w:rsid w:val="00DB40C1"/>
    <w:rsid w:val="00DB5A6E"/>
    <w:rsid w:val="00DB5D8A"/>
    <w:rsid w:val="00DC015A"/>
    <w:rsid w:val="00DC02EA"/>
    <w:rsid w:val="00DC244B"/>
    <w:rsid w:val="00DC6095"/>
    <w:rsid w:val="00DC7C7D"/>
    <w:rsid w:val="00DD09B3"/>
    <w:rsid w:val="00DD19D2"/>
    <w:rsid w:val="00DD2D4D"/>
    <w:rsid w:val="00DD3A36"/>
    <w:rsid w:val="00DD4E20"/>
    <w:rsid w:val="00DD6CF1"/>
    <w:rsid w:val="00DE6C38"/>
    <w:rsid w:val="00DE7168"/>
    <w:rsid w:val="00DF20F1"/>
    <w:rsid w:val="00DF28E8"/>
    <w:rsid w:val="00DF610C"/>
    <w:rsid w:val="00DF6F89"/>
    <w:rsid w:val="00DF7CFB"/>
    <w:rsid w:val="00DF7F20"/>
    <w:rsid w:val="00E0166D"/>
    <w:rsid w:val="00E04A7F"/>
    <w:rsid w:val="00E06803"/>
    <w:rsid w:val="00E074A8"/>
    <w:rsid w:val="00E07F10"/>
    <w:rsid w:val="00E124BF"/>
    <w:rsid w:val="00E12FB3"/>
    <w:rsid w:val="00E13270"/>
    <w:rsid w:val="00E14596"/>
    <w:rsid w:val="00E14731"/>
    <w:rsid w:val="00E14A50"/>
    <w:rsid w:val="00E17E94"/>
    <w:rsid w:val="00E23987"/>
    <w:rsid w:val="00E23AE0"/>
    <w:rsid w:val="00E23BA2"/>
    <w:rsid w:val="00E2722B"/>
    <w:rsid w:val="00E30F13"/>
    <w:rsid w:val="00E31810"/>
    <w:rsid w:val="00E31AE7"/>
    <w:rsid w:val="00E327D0"/>
    <w:rsid w:val="00E358F7"/>
    <w:rsid w:val="00E37B85"/>
    <w:rsid w:val="00E45565"/>
    <w:rsid w:val="00E476BF"/>
    <w:rsid w:val="00E50305"/>
    <w:rsid w:val="00E51A18"/>
    <w:rsid w:val="00E53F0E"/>
    <w:rsid w:val="00E54702"/>
    <w:rsid w:val="00E5796B"/>
    <w:rsid w:val="00E62554"/>
    <w:rsid w:val="00E625B1"/>
    <w:rsid w:val="00E62EA1"/>
    <w:rsid w:val="00E634C4"/>
    <w:rsid w:val="00E654A8"/>
    <w:rsid w:val="00E66365"/>
    <w:rsid w:val="00E80CDE"/>
    <w:rsid w:val="00E8134B"/>
    <w:rsid w:val="00E90782"/>
    <w:rsid w:val="00E90D8F"/>
    <w:rsid w:val="00E926EF"/>
    <w:rsid w:val="00E93E4A"/>
    <w:rsid w:val="00EA768C"/>
    <w:rsid w:val="00EA7BB4"/>
    <w:rsid w:val="00EB1B10"/>
    <w:rsid w:val="00EB20A9"/>
    <w:rsid w:val="00EB2440"/>
    <w:rsid w:val="00EB2F24"/>
    <w:rsid w:val="00EB5184"/>
    <w:rsid w:val="00EB5B0F"/>
    <w:rsid w:val="00EC1031"/>
    <w:rsid w:val="00EC11D7"/>
    <w:rsid w:val="00EC3E34"/>
    <w:rsid w:val="00EC4CB3"/>
    <w:rsid w:val="00EC5F1C"/>
    <w:rsid w:val="00ED2F56"/>
    <w:rsid w:val="00ED4474"/>
    <w:rsid w:val="00ED4B5C"/>
    <w:rsid w:val="00ED4FAD"/>
    <w:rsid w:val="00ED7D16"/>
    <w:rsid w:val="00ED7DD6"/>
    <w:rsid w:val="00EE2B21"/>
    <w:rsid w:val="00EE3A09"/>
    <w:rsid w:val="00EE488B"/>
    <w:rsid w:val="00EE4C8C"/>
    <w:rsid w:val="00EF08CE"/>
    <w:rsid w:val="00EF0F53"/>
    <w:rsid w:val="00EF10FD"/>
    <w:rsid w:val="00EF3076"/>
    <w:rsid w:val="00EF415F"/>
    <w:rsid w:val="00EF56D7"/>
    <w:rsid w:val="00EF6336"/>
    <w:rsid w:val="00EF79D8"/>
    <w:rsid w:val="00F030A4"/>
    <w:rsid w:val="00F11EF5"/>
    <w:rsid w:val="00F12C17"/>
    <w:rsid w:val="00F12E18"/>
    <w:rsid w:val="00F13A55"/>
    <w:rsid w:val="00F14AEE"/>
    <w:rsid w:val="00F14FCE"/>
    <w:rsid w:val="00F16218"/>
    <w:rsid w:val="00F169D4"/>
    <w:rsid w:val="00F231E5"/>
    <w:rsid w:val="00F23A04"/>
    <w:rsid w:val="00F24258"/>
    <w:rsid w:val="00F30916"/>
    <w:rsid w:val="00F3260E"/>
    <w:rsid w:val="00F3298E"/>
    <w:rsid w:val="00F33093"/>
    <w:rsid w:val="00F36173"/>
    <w:rsid w:val="00F36819"/>
    <w:rsid w:val="00F412EC"/>
    <w:rsid w:val="00F46548"/>
    <w:rsid w:val="00F46EB5"/>
    <w:rsid w:val="00F51A22"/>
    <w:rsid w:val="00F52B8F"/>
    <w:rsid w:val="00F52DE4"/>
    <w:rsid w:val="00F53343"/>
    <w:rsid w:val="00F5455A"/>
    <w:rsid w:val="00F60E75"/>
    <w:rsid w:val="00F61ED8"/>
    <w:rsid w:val="00F62A9C"/>
    <w:rsid w:val="00F633B1"/>
    <w:rsid w:val="00F6453A"/>
    <w:rsid w:val="00F65A36"/>
    <w:rsid w:val="00F66158"/>
    <w:rsid w:val="00F665AC"/>
    <w:rsid w:val="00F66F59"/>
    <w:rsid w:val="00F701E6"/>
    <w:rsid w:val="00F712ED"/>
    <w:rsid w:val="00F74F00"/>
    <w:rsid w:val="00F75D93"/>
    <w:rsid w:val="00F81A44"/>
    <w:rsid w:val="00F83253"/>
    <w:rsid w:val="00F84211"/>
    <w:rsid w:val="00F854DB"/>
    <w:rsid w:val="00F92811"/>
    <w:rsid w:val="00F938C4"/>
    <w:rsid w:val="00F95C30"/>
    <w:rsid w:val="00FA0D86"/>
    <w:rsid w:val="00FA3420"/>
    <w:rsid w:val="00FA4B3C"/>
    <w:rsid w:val="00FA626A"/>
    <w:rsid w:val="00FA643F"/>
    <w:rsid w:val="00FA67EC"/>
    <w:rsid w:val="00FA6C80"/>
    <w:rsid w:val="00FA7045"/>
    <w:rsid w:val="00FB02F9"/>
    <w:rsid w:val="00FB1CCA"/>
    <w:rsid w:val="00FB2E03"/>
    <w:rsid w:val="00FB2FF8"/>
    <w:rsid w:val="00FB4A04"/>
    <w:rsid w:val="00FB65A6"/>
    <w:rsid w:val="00FB67FA"/>
    <w:rsid w:val="00FB7BA6"/>
    <w:rsid w:val="00FB7C52"/>
    <w:rsid w:val="00FC112E"/>
    <w:rsid w:val="00FC1A25"/>
    <w:rsid w:val="00FC2569"/>
    <w:rsid w:val="00FC2F19"/>
    <w:rsid w:val="00FC314F"/>
    <w:rsid w:val="00FC5209"/>
    <w:rsid w:val="00FD2FF7"/>
    <w:rsid w:val="00FD3F00"/>
    <w:rsid w:val="00FD785D"/>
    <w:rsid w:val="00FE0DE9"/>
    <w:rsid w:val="00FE1833"/>
    <w:rsid w:val="00FE229C"/>
    <w:rsid w:val="00FE4D68"/>
    <w:rsid w:val="00FE66A2"/>
    <w:rsid w:val="00FF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5:chartTrackingRefBased/>
  <w15:docId w15:val="{E2908A43-19C5-4AD1-8362-060C3BAA9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762FF2"/>
    <w:pPr>
      <w:widowControl w:val="0"/>
      <w:autoSpaceDE w:val="0"/>
      <w:autoSpaceDN w:val="0"/>
      <w:spacing w:after="0" w:line="240" w:lineRule="auto"/>
      <w:ind w:left="2501"/>
      <w:jc w:val="both"/>
      <w:outlineLvl w:val="0"/>
    </w:pPr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626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6267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5626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56267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56267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2FF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762FF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762FF2"/>
    <w:rPr>
      <w:rFonts w:ascii="Arial" w:eastAsia="Arial" w:hAnsi="Arial" w:cs="Arial"/>
      <w:sz w:val="24"/>
      <w:szCs w:val="24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762FF2"/>
    <w:pPr>
      <w:widowControl w:val="0"/>
      <w:autoSpaceDE w:val="0"/>
      <w:autoSpaceDN w:val="0"/>
      <w:spacing w:after="0" w:line="240" w:lineRule="auto"/>
    </w:pPr>
    <w:rPr>
      <w:rFonts w:ascii="Arial Black" w:eastAsia="Arial Black" w:hAnsi="Arial Black" w:cs="Arial Black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1"/>
    <w:rsid w:val="00762FF2"/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762F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2FF2"/>
  </w:style>
  <w:style w:type="paragraph" w:styleId="Rodap">
    <w:name w:val="footer"/>
    <w:basedOn w:val="Normal"/>
    <w:link w:val="RodapChar"/>
    <w:uiPriority w:val="99"/>
    <w:unhideWhenUsed/>
    <w:rsid w:val="00762F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2FF2"/>
  </w:style>
  <w:style w:type="paragraph" w:styleId="Recuodecorpodetexto">
    <w:name w:val="Body Text Indent"/>
    <w:basedOn w:val="Normal"/>
    <w:link w:val="RecuodecorpodetextoChar"/>
    <w:uiPriority w:val="99"/>
    <w:unhideWhenUsed/>
    <w:rsid w:val="00CE759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E7598"/>
  </w:style>
  <w:style w:type="paragraph" w:styleId="PargrafodaLista">
    <w:name w:val="List Paragraph"/>
    <w:basedOn w:val="Normal"/>
    <w:qFormat/>
    <w:rsid w:val="006C02A6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F5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ecuodecorpodetexto31">
    <w:name w:val="Recuo de corpo de texto 31"/>
    <w:basedOn w:val="Normal"/>
    <w:rsid w:val="00827A62"/>
    <w:pPr>
      <w:widowControl w:val="0"/>
      <w:overflowPunct w:val="0"/>
      <w:autoSpaceDE w:val="0"/>
      <w:autoSpaceDN w:val="0"/>
      <w:adjustRightInd w:val="0"/>
      <w:spacing w:after="0" w:line="240" w:lineRule="auto"/>
      <w:ind w:left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textocorpo10justificadorecuoprimeiralinha">
    <w:name w:val="texto_corpo_10_justificado_recuo_primeira_linha"/>
    <w:basedOn w:val="Normal"/>
    <w:rsid w:val="00933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68749F"/>
    <w:rPr>
      <w:b/>
      <w:bCs/>
    </w:rPr>
  </w:style>
  <w:style w:type="paragraph" w:customStyle="1" w:styleId="textocorpo10justificado">
    <w:name w:val="texto_corpo_10_justificado"/>
    <w:basedOn w:val="Normal"/>
    <w:rsid w:val="003B7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orpo12justificado">
    <w:name w:val="texto_corpo_12_justificado"/>
    <w:basedOn w:val="Normal"/>
    <w:rsid w:val="00F83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F83253"/>
    <w:rPr>
      <w:i/>
      <w:iCs/>
    </w:rPr>
  </w:style>
  <w:style w:type="paragraph" w:customStyle="1" w:styleId="textos">
    <w:name w:val="textos"/>
    <w:basedOn w:val="Normal"/>
    <w:qFormat/>
    <w:rsid w:val="00910DB4"/>
    <w:pPr>
      <w:widowControl w:val="0"/>
      <w:suppressAutoHyphens/>
      <w:autoSpaceDE w:val="0"/>
      <w:spacing w:before="120" w:after="200" w:line="200" w:lineRule="atLeast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stilopadro">
    <w:name w:val="Estilo padrão"/>
    <w:rsid w:val="0061476E"/>
    <w:pPr>
      <w:suppressAutoHyphens/>
      <w:spacing w:after="0" w:line="100" w:lineRule="atLeast"/>
    </w:pPr>
    <w:rPr>
      <w:rFonts w:ascii="Arial" w:eastAsia="SimSun" w:hAnsi="Arial" w:cs="Arial"/>
      <w:color w:val="000000"/>
      <w:sz w:val="24"/>
      <w:szCs w:val="24"/>
    </w:rPr>
  </w:style>
  <w:style w:type="paragraph" w:customStyle="1" w:styleId="textocorpo12centralizado">
    <w:name w:val="texto_corpo_12_centralizado"/>
    <w:basedOn w:val="Normal"/>
    <w:rsid w:val="00EB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orpo12justificadorecuoprimeiralinha">
    <w:name w:val="texto_corpo_12_justificado_recuo_primeira_linha"/>
    <w:basedOn w:val="Normal"/>
    <w:rsid w:val="00EB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orpo13centralizadomaiusculas">
    <w:name w:val="texto_corpo_13_centralizado_maiusculas"/>
    <w:basedOn w:val="Normal"/>
    <w:rsid w:val="00757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ED7D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ormal1">
    <w:name w:val="Normal1"/>
    <w:qFormat/>
    <w:rsid w:val="00E2722B"/>
    <w:pPr>
      <w:suppressAutoHyphens/>
      <w:spacing w:after="0" w:line="100" w:lineRule="atLeast"/>
    </w:pPr>
    <w:rPr>
      <w:rFonts w:ascii="Arial" w:eastAsia="SimSun" w:hAnsi="Arial" w:cs="Arial"/>
      <w:color w:val="000000"/>
      <w:sz w:val="24"/>
      <w:szCs w:val="24"/>
    </w:rPr>
  </w:style>
  <w:style w:type="paragraph" w:customStyle="1" w:styleId="Corpodotexto">
    <w:name w:val="Corpo do texto"/>
    <w:basedOn w:val="Normal1"/>
    <w:uiPriority w:val="1"/>
    <w:qFormat/>
    <w:rsid w:val="00E2722B"/>
    <w:pPr>
      <w:widowControl w:val="0"/>
      <w:spacing w:line="240" w:lineRule="auto"/>
    </w:pPr>
    <w:rPr>
      <w:rFonts w:eastAsia="Arial"/>
      <w:lang w:val="pt-PT" w:eastAsia="pt-PT" w:bidi="pt-PT"/>
    </w:rPr>
  </w:style>
  <w:style w:type="paragraph" w:customStyle="1" w:styleId="Standard">
    <w:name w:val="Standard"/>
    <w:rsid w:val="00D9156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693AF2"/>
    <w:rPr>
      <w:color w:val="0000FF"/>
      <w:u w:val="single"/>
    </w:rPr>
  </w:style>
  <w:style w:type="paragraph" w:styleId="CabealhodoSumrio">
    <w:name w:val="TOC Heading"/>
    <w:basedOn w:val="Ttulo1"/>
    <w:next w:val="Normal"/>
    <w:uiPriority w:val="39"/>
    <w:unhideWhenUsed/>
    <w:qFormat/>
    <w:rsid w:val="00911039"/>
    <w:pPr>
      <w:keepNext/>
      <w:keepLines/>
      <w:widowControl/>
      <w:autoSpaceDE/>
      <w:autoSpaceDN/>
      <w:spacing w:before="240" w:line="259" w:lineRule="auto"/>
      <w:ind w:lef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val="pt-BR" w:eastAsia="pt-BR" w:bidi="ar-SA"/>
    </w:rPr>
  </w:style>
  <w:style w:type="paragraph" w:styleId="Sumrio1">
    <w:name w:val="toc 1"/>
    <w:basedOn w:val="Normal"/>
    <w:next w:val="Normal"/>
    <w:autoRedefine/>
    <w:uiPriority w:val="39"/>
    <w:unhideWhenUsed/>
    <w:rsid w:val="00562676"/>
    <w:pPr>
      <w:spacing w:after="100"/>
    </w:pPr>
  </w:style>
  <w:style w:type="character" w:customStyle="1" w:styleId="Ttulo2Char">
    <w:name w:val="Título 2 Char"/>
    <w:basedOn w:val="Fontepargpadro"/>
    <w:link w:val="Ttulo2"/>
    <w:uiPriority w:val="9"/>
    <w:rsid w:val="0056267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56267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56267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5626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TtulodoLivro">
    <w:name w:val="Book Title"/>
    <w:basedOn w:val="Fontepargpadro"/>
    <w:uiPriority w:val="33"/>
    <w:qFormat/>
    <w:rsid w:val="00562676"/>
    <w:rPr>
      <w:b/>
      <w:bCs/>
      <w:i/>
      <w:iCs/>
      <w:spacing w:val="5"/>
    </w:rPr>
  </w:style>
  <w:style w:type="character" w:customStyle="1" w:styleId="Ttulo4Char">
    <w:name w:val="Título 4 Char"/>
    <w:basedOn w:val="Fontepargpadro"/>
    <w:link w:val="Ttulo4"/>
    <w:uiPriority w:val="9"/>
    <w:rsid w:val="0056267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rsid w:val="0056267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rsid w:val="00562676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Sumrio3">
    <w:name w:val="toc 3"/>
    <w:basedOn w:val="Normal"/>
    <w:next w:val="Normal"/>
    <w:autoRedefine/>
    <w:uiPriority w:val="39"/>
    <w:unhideWhenUsed/>
    <w:rsid w:val="00562676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814EC-BAAA-43ED-A3BA-B562E6B9B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4230</Words>
  <Characters>22843</Characters>
  <Application>Microsoft Office Word</Application>
  <DocSecurity>0</DocSecurity>
  <Lines>190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PMPA</Company>
  <LinksUpToDate>false</LinksUpToDate>
  <CharactersWithSpaces>27019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Silva Dutra</dc:creator>
  <cp:keywords/>
  <dc:description/>
  <cp:lastModifiedBy>Tamires Barcellos Peron</cp:lastModifiedBy>
  <cp:revision>2</cp:revision>
  <dcterms:created xsi:type="dcterms:W3CDTF">2023-07-25T12:10:00Z</dcterms:created>
  <dcterms:modified xsi:type="dcterms:W3CDTF">2023-07-25T12:10:00Z</dcterms:modified>
</cp:coreProperties>
</file>