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37768" w14:textId="634369CF" w:rsidR="005B7AA8" w:rsidRDefault="005B7AA8" w:rsidP="005B7AA8"/>
    <w:p w14:paraId="747073DE" w14:textId="536F32BC" w:rsidR="005B7AA8" w:rsidRPr="005B7AA8" w:rsidRDefault="005B7AA8" w:rsidP="005B7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DIVULGAÇÃO DE HOMOLOGADOS – LOTE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3</w:t>
      </w:r>
    </w:p>
    <w:p w14:paraId="1919EF28" w14:textId="17839236" w:rsidR="005B7AA8" w:rsidRPr="005B7AA8" w:rsidRDefault="005B7AA8" w:rsidP="005B7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PORTARIA 099/2020</w:t>
      </w:r>
    </w:p>
    <w:p w14:paraId="12F88D67" w14:textId="77777777" w:rsidR="005B7AA8" w:rsidRPr="005B7AA8" w:rsidRDefault="005B7AA8" w:rsidP="005B7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PROCESSO 20.0.000081921-3</w:t>
      </w:r>
    </w:p>
    <w:p w14:paraId="645560E9" w14:textId="77777777" w:rsidR="005B7AA8" w:rsidRP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3A73C933" w14:textId="5A64DA02" w:rsidR="005B7AA8" w:rsidRP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SECRETÁRIO MUNICIPAL DA CULTURA, no uso de suas atribuições legais e considerando o disposto na Lei Federal nº 14.017, de 29 de junho de 2020, no Decreto Federal nº 10.464, de 17 de agosto de 2020 e no Decreto Municipal nº 20.715, de 3 de setembro, DIVULGA no link abaixo a lista de inscrições HOMOLOGADAS, denominadas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LOTE, considerando o envio completo da documentação pelas ENTIDADES ARTÍSTICO-CULTURAIS Habilitadas no Cadastro Municipal de Entidades Culturais, ao subsídio referido no Art. 2°, Inc. II da Lei Federal 14.017/2020 (Lei Aldir Blanc), para recebimento d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 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PRIMEIRA</w:t>
      </w:r>
      <w:r w:rsidR="008458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(ou única) 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PARCELA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subsídio e informa:</w:t>
      </w:r>
    </w:p>
    <w:p w14:paraId="06FA7B5A" w14:textId="77777777" w:rsidR="005B7AA8" w:rsidRP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525AECA8" w14:textId="48C677E4" w:rsid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Quanto aos prazos para recurso para homologados desta lista: 5 dias corridos a contar de </w:t>
      </w:r>
      <w:r w:rsidR="00F342C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05/11/2020</w:t>
      </w:r>
      <w:r w:rsidR="006F34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para o endereço eletrônico: </w:t>
      </w:r>
      <w:hyperlink r:id="rId4" w:history="1">
        <w:r w:rsidR="006F34D4" w:rsidRPr="00A96E08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recursoleialdirblancpoa@gmail.com</w:t>
        </w:r>
      </w:hyperlink>
    </w:p>
    <w:p w14:paraId="64519164" w14:textId="77777777" w:rsidR="006F34D4" w:rsidRDefault="006F34D4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D47B6BD" w14:textId="608C2B4D" w:rsidR="005B7AA8" w:rsidRPr="006F34D4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É solicitado às entidades artístico-culturais HOMOLOGADAS o envio do RECIBO – ANEXO 1</w:t>
      </w:r>
      <w:r w:rsidR="008458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PF </w:t>
      </w:r>
      <w:r w:rsidR="00845874">
        <w:rPr>
          <w:rFonts w:ascii="Arial" w:eastAsia="Times New Roman" w:hAnsi="Arial" w:cs="Arial"/>
          <w:sz w:val="20"/>
          <w:szCs w:val="20"/>
          <w:lang w:eastAsia="pt-BR"/>
        </w:rPr>
        <w:t>(para entidades que apresentaram conta de PF)</w:t>
      </w:r>
      <w:r w:rsidR="001E4C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ou </w:t>
      </w:r>
      <w:r w:rsidR="001E4C54"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do RECIBO – ANEXO </w:t>
      </w:r>
      <w:r w:rsidR="001E4C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="008458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 </w:t>
      </w:r>
      <w:r w:rsidR="001E4C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PJ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845874">
        <w:rPr>
          <w:rFonts w:ascii="Arial" w:eastAsia="Times New Roman" w:hAnsi="Arial" w:cs="Arial"/>
          <w:sz w:val="20"/>
          <w:szCs w:val="20"/>
          <w:lang w:eastAsia="pt-BR"/>
        </w:rPr>
        <w:t>(para entidades que apresentaram CNPJ),</w:t>
      </w:r>
      <w:r w:rsidR="008458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E4C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DEVIDAMENTE PREENCHIDO E 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ASSINADO, constando o</w:t>
      </w:r>
      <w:r w:rsidR="008458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valor indicado na Lista de Homologados – ANEXO 3)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sendo enviado </w:t>
      </w:r>
      <w:r w:rsidR="00BA6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através do formulário online: </w:t>
      </w:r>
      <w:hyperlink r:id="rId5" w:history="1">
        <w:r w:rsidR="00BA689E" w:rsidRPr="00E85923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http://bit.ly/Inciso2Docs</w:t>
        </w:r>
      </w:hyperlink>
      <w:r w:rsidR="00BA6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 prazo de até </w:t>
      </w:r>
      <w:r w:rsidR="00BA68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1E4C5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novembro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2020. </w:t>
      </w:r>
      <w:r w:rsidR="00845874">
        <w:rPr>
          <w:rFonts w:ascii="Arial" w:eastAsia="Times New Roman" w:hAnsi="Arial" w:cs="Arial"/>
          <w:sz w:val="20"/>
          <w:szCs w:val="20"/>
          <w:lang w:eastAsia="pt-BR"/>
        </w:rPr>
        <w:t xml:space="preserve">O processo administrativo somente  será encaminhado </w:t>
      </w:r>
      <w:r w:rsidR="001E4C54">
        <w:rPr>
          <w:rFonts w:ascii="Arial" w:eastAsia="Times New Roman" w:hAnsi="Arial" w:cs="Arial"/>
          <w:sz w:val="20"/>
          <w:szCs w:val="20"/>
          <w:lang w:eastAsia="pt-BR"/>
        </w:rPr>
        <w:t>para pagamento mediante apresentação do referido recibo</w:t>
      </w:r>
      <w:r w:rsidR="00845874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33A5BF5" w14:textId="77777777" w:rsidR="005B7AA8" w:rsidRP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30E6A40A" w14:textId="1B39FAFE" w:rsidR="005B7AA8" w:rsidRPr="005B7AA8" w:rsidRDefault="005B7AA8" w:rsidP="005B7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Porto Alegre,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04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novem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bro de 2020</w:t>
      </w:r>
    </w:p>
    <w:p w14:paraId="1B2FEBE7" w14:textId="77777777" w:rsidR="005B7AA8" w:rsidRPr="005B7AA8" w:rsidRDefault="005B7AA8" w:rsidP="005B7A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1879AF59" w14:textId="77777777" w:rsidR="005B7AA8" w:rsidRPr="005B7AA8" w:rsidRDefault="005B7AA8" w:rsidP="005B7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5B7AA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LUCIANO ALABARSE</w:t>
      </w:r>
      <w:r w:rsidRPr="005B7AA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Secretário Municipal da Cultura.</w:t>
      </w:r>
    </w:p>
    <w:p w14:paraId="3D69B654" w14:textId="74B1F9F6" w:rsidR="005B7AA8" w:rsidRDefault="005B7AA8" w:rsidP="005B7AA8">
      <w:pPr>
        <w:rPr>
          <w:rFonts w:ascii="Arial" w:eastAsia="Times New Roman" w:hAnsi="Arial" w:cs="Arial"/>
          <w:sz w:val="18"/>
          <w:szCs w:val="18"/>
          <w:shd w:val="clear" w:color="auto" w:fill="FFFFFF"/>
          <w:lang w:eastAsia="pt-BR"/>
        </w:rPr>
      </w:pP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5B7AA8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sz w:val="18"/>
          <w:szCs w:val="18"/>
          <w:shd w:val="clear" w:color="auto" w:fill="FFFFFF"/>
          <w:lang w:eastAsia="pt-BR"/>
        </w:rPr>
        <w:t>ANEXO 1 - Modelo de Recibo – PF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pt-BR"/>
        </w:rPr>
        <w:t>link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p w14:paraId="0B96DC81" w14:textId="535AA5BE" w:rsidR="005B7AA8" w:rsidRPr="00845874" w:rsidRDefault="005B7AA8" w:rsidP="005B7AA8">
      <w:pPr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shd w:val="clear" w:color="auto" w:fill="FFFFFF"/>
          <w:lang w:eastAsia="pt-BR"/>
        </w:rPr>
        <w:t xml:space="preserve">ANEXO 2 - Modelo de Recibo – PJ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pt-BR"/>
        </w:rPr>
        <w:t>link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t-BR"/>
        </w:rPr>
        <w:t>ANEXO 3 - Lista de Homologados – Lote 3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="00845874"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pt-BR"/>
        </w:rPr>
        <w:t>link</w:t>
      </w:r>
    </w:p>
    <w:sectPr w:rsidR="005B7AA8" w:rsidRPr="00845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8"/>
    <w:rsid w:val="001E4C54"/>
    <w:rsid w:val="00486FB5"/>
    <w:rsid w:val="005B7AA8"/>
    <w:rsid w:val="006F34D4"/>
    <w:rsid w:val="00845874"/>
    <w:rsid w:val="009B3341"/>
    <w:rsid w:val="00BA689E"/>
    <w:rsid w:val="00F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3D65B"/>
  <w15:docId w15:val="{7A0D02E6-66F1-4372-9161-2FF93294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7A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Inciso2Docs" TargetMode="External"/><Relationship Id="rId4" Type="http://schemas.openxmlformats.org/officeDocument/2006/relationships/hyperlink" Target="mailto:recursoleialdirblancpo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Ana Paula Charão de Andrade</cp:lastModifiedBy>
  <cp:revision>3</cp:revision>
  <dcterms:created xsi:type="dcterms:W3CDTF">2020-11-04T17:16:00Z</dcterms:created>
  <dcterms:modified xsi:type="dcterms:W3CDTF">2020-11-04T17:30:00Z</dcterms:modified>
</cp:coreProperties>
</file>