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 </w:t>
      </w:r>
    </w:p>
    <w:p>
      <w:pPr>
        <w:pStyle w:val="Pa5"/>
        <w:spacing w:before="0" w:after="10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>AVALIAÇÃO DE PROGRAMA DE INTEGRIDADE</w:t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2"/>
          <w:szCs w:val="22"/>
        </w:rPr>
        <w:t>Relatório de Perfil</w:t>
      </w:r>
    </w:p>
    <w:p>
      <w:pPr>
        <w:pStyle w:val="Pa5"/>
        <w:spacing w:before="0" w:after="100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PROCESSO Nº _________ </w:t>
      </w:r>
    </w:p>
    <w:p>
      <w:pPr>
        <w:pStyle w:val="Default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Pessoa jurídica: </w:t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CNPJ nº: </w:t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Responsável pelas informações prestadas: </w:t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CPF nº: </w:t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Cargo: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bookmarkStart w:id="0" w:name="_Hlk77172502"/>
      <w:bookmarkEnd w:id="0"/>
      <w:r>
        <w:rPr>
          <w:rFonts w:cs="Calibri" w:cstheme="minorHAnsi"/>
          <w:b/>
          <w:bCs/>
          <w:color w:val="000000" w:themeColor="text1"/>
          <w:sz w:val="22"/>
          <w:szCs w:val="22"/>
        </w:rPr>
        <w:t xml:space="preserve">E-mail e telefone do responsável: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/>
          <w:b/>
          <w:bCs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I. Indicar os setores do mercado em que atua (no Brasil e, conforme aplicável, no exterior). </w:t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Informar as atividades desenvolvidas pela pessoa jurídica no Brasil e no exterior, indicando as principais localidades em que atua;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/>
          <w:color w:val="000000" w:themeColor="text1"/>
          <w:sz w:val="22"/>
          <w:szCs w:val="22"/>
        </w:rPr>
        <w:t>Se for sociedade empresária de capital aberto, informar onde são negociados seus valores mobiliários.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II. Apresentar sua estrutura organizacional, hierarquia interna, processo decisório e principais competências de conselhos, diretorias, departamentos ou setores.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/>
          <w:color w:val="000000" w:themeColor="text1"/>
          <w:sz w:val="22"/>
          <w:szCs w:val="22"/>
        </w:rPr>
        <w:t>Além de apresentar a estrutura de governança da pessoa jurídica, deve-se anexar organograma e cópia do contrato/estatuto social registrado e todas as suas alterações;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/>
          <w:color w:val="000000" w:themeColor="text1"/>
          <w:sz w:val="22"/>
          <w:szCs w:val="22"/>
        </w:rPr>
      </w:r>
    </w:p>
    <w:p>
      <w:pPr>
        <w:pStyle w:val="Normal"/>
        <w:spacing w:lineRule="atLeast" w:line="241" w:before="0" w:after="100"/>
        <w:jc w:val="both"/>
        <w:rPr>
          <w:rFonts w:ascii="Calibri" w:hAnsi="Calibri" w:eastAsia="Calibri" w:cs="Calibri" w:asciiTheme="minorHAnsi" w:cstheme="minorHAnsi" w:eastAsia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eastAsiaTheme="minorHAnsi"/>
          <w:color w:val="000000" w:themeColor="text1"/>
          <w:sz w:val="22"/>
          <w:szCs w:val="22"/>
        </w:rPr>
        <w:t>Informar se a pessoa jurídica propriamente ou pessoa jurídica do grupo econômico do qual participa já foi condenada administrativa ou civilmente por atos de corrupção e/ou fraude em licitações e contratos administrativos, indicando a identificação do processo ou pessoas físicas processadas (no caso de processo penal).</w:t>
      </w:r>
    </w:p>
    <w:p>
      <w:pPr>
        <w:pStyle w:val="Normal"/>
        <w:spacing w:lineRule="atLeast" w:line="241" w:before="0" w:after="100"/>
        <w:jc w:val="both"/>
        <w:rPr>
          <w:rFonts w:ascii="Calibri" w:hAnsi="Calibri" w:eastAsia="Calibri" w:cs="Calibri" w:asciiTheme="minorHAnsi" w:cstheme="minorHAnsi" w:eastAsia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eastAsiaTheme="minorHAnsi"/>
          <w:color w:val="000000" w:themeColor="text1"/>
          <w:sz w:val="22"/>
          <w:szCs w:val="22"/>
        </w:rPr>
      </w:r>
    </w:p>
    <w:p>
      <w:pPr>
        <w:pStyle w:val="Normal"/>
        <w:spacing w:lineRule="atLeast" w:line="241" w:before="0" w:after="10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Calibri" w:cs="Calibri" w:cstheme="minorHAnsi" w:eastAsiaTheme="minorHAnsi"/>
          <w:b/>
          <w:bCs/>
          <w:color w:val="000000" w:themeColor="text1"/>
          <w:sz w:val="22"/>
          <w:szCs w:val="22"/>
        </w:rPr>
        <w:t xml:space="preserve">III. Descrever as participações societárias em que está envolvida na condição de controladora, controlada, coligada ou consorciada. </w:t>
      </w:r>
    </w:p>
    <w:p>
      <w:pPr>
        <w:pStyle w:val="Normal"/>
        <w:spacing w:lineRule="atLeast" w:line="241" w:before="0" w:after="100"/>
        <w:jc w:val="both"/>
        <w:rPr>
          <w:rFonts w:ascii="Calibri" w:hAnsi="Calibri" w:eastAsia="Calibri" w:cs="Calibri" w:asciiTheme="minorHAnsi" w:cstheme="minorHAnsi" w:eastAsia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eastAsiaTheme="minorHAnsi"/>
          <w:color w:val="000000" w:themeColor="text1"/>
          <w:sz w:val="22"/>
          <w:szCs w:val="22"/>
        </w:rPr>
        <w:t xml:space="preserve">Indicar a composição do capital social da pessoa jurídica, destacando quem são os principais sócios/acionistas e qual o percentual detido por cada um deles; </w:t>
      </w:r>
    </w:p>
    <w:p>
      <w:pPr>
        <w:pStyle w:val="Normal"/>
        <w:spacing w:lineRule="atLeast" w:line="241" w:before="0" w:after="100"/>
        <w:jc w:val="both"/>
        <w:rPr>
          <w:rFonts w:ascii="Calibri" w:hAnsi="Calibri" w:eastAsia="Calibri" w:cs="Calibri" w:asciiTheme="minorHAnsi" w:cstheme="minorHAnsi" w:eastAsia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eastAsiaTheme="minorHAnsi"/>
          <w:color w:val="000000" w:themeColor="text1"/>
          <w:sz w:val="22"/>
          <w:szCs w:val="22"/>
        </w:rPr>
        <w:t xml:space="preserve">Informar se a pessoa jurídica detém participação em outras empresas, destacando quais são e o percentual detido; </w:t>
      </w:r>
    </w:p>
    <w:p>
      <w:pPr>
        <w:pStyle w:val="Normal"/>
        <w:spacing w:lineRule="atLeast" w:line="241" w:before="0" w:after="10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Calibri" w:cs="Calibri" w:cstheme="minorHAnsi" w:eastAsiaTheme="minorHAnsi"/>
          <w:color w:val="000000" w:themeColor="text1"/>
          <w:sz w:val="22"/>
          <w:szCs w:val="22"/>
        </w:rPr>
        <w:t xml:space="preserve">Informar se a pessoa jurídica integra grupo econômico e, caso positivo, encaminhar organograma do grupo, bem como informar em que países atuam as demais empresas do grupo; </w:t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eastAsiaTheme="minorHAnsi"/>
          <w:color w:val="000000" w:themeColor="text1"/>
          <w:sz w:val="22"/>
          <w:szCs w:val="22"/>
        </w:rPr>
        <w:t xml:space="preserve">Indicar se a pessoa jurídica realiza ou realizou alguma das seguintes operações: fusão, aquisição, incorporação, </w:t>
      </w:r>
      <w:r>
        <w:rPr>
          <w:rFonts w:eastAsia="Calibri" w:cs="Calibri" w:cstheme="minorHAnsi" w:eastAsiaTheme="minorHAnsi"/>
          <w:i/>
          <w:color w:val="000000" w:themeColor="text1"/>
          <w:sz w:val="22"/>
          <w:szCs w:val="22"/>
        </w:rPr>
        <w:t>joint venture</w:t>
      </w:r>
      <w:r>
        <w:rPr>
          <w:rFonts w:eastAsia="Calibri" w:cs="Calibri" w:cstheme="minorHAnsi" w:eastAsiaTheme="minorHAnsi"/>
          <w:color w:val="000000" w:themeColor="text1"/>
          <w:sz w:val="22"/>
          <w:szCs w:val="22"/>
        </w:rPr>
        <w:t>, consórcios, parcerias e associações. Caso positivo, informar quais operações realiza / realizou e a razão social das demais pessoas jurídicas envolvidas na operação.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jc w:val="both"/>
        <w:rPr>
          <w:rFonts w:ascii="Calibri" w:hAnsi="Calibri" w:eastAsia="Calibri" w:cs="Calibri" w:asciiTheme="minorHAnsi" w:cstheme="minorHAnsi" w:eastAsiaTheme="minorHAnsi" w:hAnsiTheme="minorHAnsi"/>
          <w:color w:val="000000" w:themeColor="text1"/>
          <w:sz w:val="22"/>
          <w:szCs w:val="22"/>
        </w:rPr>
      </w:pPr>
      <w:r>
        <w:rPr>
          <w:rFonts w:eastAsia="Calibri" w:cs="Calibri" w:cstheme="minorHAnsi" w:eastAsiaTheme="minorHAnsi"/>
          <w:color w:val="000000" w:themeColor="text1"/>
          <w:sz w:val="22"/>
          <w:szCs w:val="22"/>
        </w:rPr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IV. Informar o quantitativo de empregados, funcionários e colaboradores.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tbl>
      <w:tblPr>
        <w:tblStyle w:val="Tabelacomgrade"/>
        <w:tblW w:w="9257" w:type="dxa"/>
        <w:jc w:val="center"/>
        <w:tblInd w:w="0" w:type="dxa"/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7"/>
        <w:gridCol w:w="3085"/>
        <w:gridCol w:w="3085"/>
      </w:tblGrid>
      <w:tr>
        <w:trPr>
          <w:trHeight w:val="582" w:hRule="atLeast"/>
        </w:trPr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Cargo/Perfil</w:t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Quantidade</w:t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Possui acesso à Internet?</w:t>
            </w:r>
          </w:p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(sim/não)</w:t>
            </w:r>
          </w:p>
        </w:tc>
      </w:tr>
      <w:tr>
        <w:trPr>
          <w:trHeight w:val="614" w:hRule="atLeast"/>
        </w:trPr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Dirigente</w:t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582" w:hRule="atLeast"/>
        </w:trPr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Administrativo</w:t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614" w:hRule="atLeast"/>
        </w:trPr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Operacional</w:t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614" w:hRule="atLeast"/>
        </w:trPr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Estagiários</w:t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614" w:hRule="atLeast"/>
        </w:trPr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Terceirizados</w:t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614" w:hRule="atLeast"/>
        </w:trPr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Outros</w:t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614" w:hRule="atLeast"/>
        </w:trPr>
        <w:tc>
          <w:tcPr>
            <w:tcW w:w="308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30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V. </w:t>
      </w:r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  <w:shd w:fill="FFFFFF" w:val="clear"/>
        </w:rPr>
        <w:t>Principais clientes da pessoa jurídica nos últimos três anos, com a composição do faturamento em contratos públicos e privados</w:t>
      </w:r>
      <w:r>
        <w:rPr>
          <w:rFonts w:cs="Calibri" w:ascii="Calibri" w:hAnsi="Calibri" w:asciiTheme="minorHAnsi" w:cstheme="minorHAnsi" w:hAnsiTheme="minorHAnsi"/>
          <w:color w:val="00000A"/>
          <w:sz w:val="22"/>
          <w:szCs w:val="22"/>
          <w:shd w:fill="FFFFFF" w:val="clear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>e a participações destes no faturamento anual da pessoa jurídica: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 w:themeColor="text1"/>
          <w:sz w:val="22"/>
          <w:szCs w:val="22"/>
        </w:rPr>
      </w:r>
    </w:p>
    <w:tbl>
      <w:tblPr>
        <w:tblStyle w:val="Tabelacomgrade"/>
        <w:tblW w:w="9498" w:type="dxa"/>
        <w:jc w:val="center"/>
        <w:tblInd w:w="0" w:type="dxa"/>
        <w:tblCellMar>
          <w:top w:w="0" w:type="dxa"/>
          <w:left w:w="7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5"/>
        <w:gridCol w:w="1717"/>
        <w:gridCol w:w="1417"/>
        <w:gridCol w:w="1418"/>
        <w:gridCol w:w="2551"/>
      </w:tblGrid>
      <w:tr>
        <w:trPr>
          <w:trHeight w:val="360" w:hRule="atLeast"/>
        </w:trPr>
        <w:tc>
          <w:tcPr>
            <w:tcW w:w="23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Cliente</w:t>
            </w:r>
          </w:p>
        </w:tc>
        <w:tc>
          <w:tcPr>
            <w:tcW w:w="17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Ano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Quantidade de Contratos</w:t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Valor anual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</w:rPr>
              <w:t>Percentual do faturamento bruto anual</w:t>
            </w:r>
          </w:p>
        </w:tc>
      </w:tr>
      <w:tr>
        <w:trPr>
          <w:trHeight w:val="379" w:hRule="atLeast"/>
        </w:trPr>
        <w:tc>
          <w:tcPr>
            <w:tcW w:w="23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7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60" w:hRule="atLeast"/>
        </w:trPr>
        <w:tc>
          <w:tcPr>
            <w:tcW w:w="23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7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  <w:tr>
        <w:trPr>
          <w:trHeight w:val="379" w:hRule="atLeast"/>
        </w:trPr>
        <w:tc>
          <w:tcPr>
            <w:tcW w:w="23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7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77" w:type="dxa"/>
            </w:tcMar>
          </w:tcPr>
          <w:p>
            <w:pPr>
              <w:pStyle w:val="Default"/>
              <w:jc w:val="center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</w:rPr>
            </w:r>
          </w:p>
        </w:tc>
      </w:tr>
    </w:tbl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A"/>
          <w:sz w:val="22"/>
          <w:szCs w:val="22"/>
        </w:rPr>
        <w:t>VI. Classificação Nacional de Atividades Econômicas (CNAE) de acordo com o objeto do contrato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VII. A pessoa jurídica pode ser qualificada como microempresa ou empresa de pequeno porte, nos termos da Lei Complementar n. 123/2016?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( ) Sim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( ) Não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Indicar o valor do faturamento bruto obtido no último ano: R$___________________.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Pa5"/>
        <w:spacing w:before="0" w:after="10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VIII. Sobre as interações com a administração pública nacional ou estrangeira, informar: </w:t>
      </w:r>
    </w:p>
    <w:p>
      <w:pPr>
        <w:pStyle w:val="Pa11"/>
        <w:spacing w:before="100" w:after="0"/>
        <w:ind w:left="220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a. Importância da obtenção de autorizações, licenças e permissões governamentais: </w:t>
      </w:r>
    </w:p>
    <w:p>
      <w:pPr>
        <w:pStyle w:val="Pa11"/>
        <w:spacing w:before="100" w:after="0"/>
        <w:ind w:left="22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Destacar quais autorizações, licenças ou permissões são necessárias para o exercício das atividades da pessoa jurídica e os órgãos responsáveis pelas respectivas emissões; </w:t>
      </w:r>
    </w:p>
    <w:p>
      <w:pPr>
        <w:pStyle w:val="Pa11"/>
        <w:spacing w:before="100" w:after="0"/>
        <w:ind w:left="220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Destacar se a pessoa jurídica exerce uma atividade regulada e, se for o caso, indicar o ente regulador.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tabs>
          <w:tab w:val="left" w:pos="285" w:leader="none"/>
        </w:tabs>
        <w:ind w:left="227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2"/>
          <w:szCs w:val="22"/>
        </w:rPr>
        <w:t xml:space="preserve">b. Frequência e relevância da utilização de agentes intermediários, como procuradores, despachantes, consultores ou representantes comerciais, nas interações com o setor público: </w:t>
      </w:r>
    </w:p>
    <w:p>
      <w:pPr>
        <w:pStyle w:val="Default"/>
        <w:ind w:left="227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ind w:left="227" w:hanging="0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Informar se utiliza intermediários nas interações com o setor público, destacando a frequência e em quais situações (exemplos: participação em licitações, execução de contratos administrativos, obtenção de autorizações, licenças e permissões, protocolo de documentos, desembaraço aduaneiro, associações e sindicatos) eles são utilizados.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 w:themeColor="text1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 xml:space="preserve">O responsável declara para todos os fins que as informações prestadas e os documentos apresentados são verdadeiros, estando ciente das sanções cabíveis àquele que prestar informação falsa e/ou apresentar documento falso.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color w:val="000000" w:themeColor="text1"/>
          <w:sz w:val="22"/>
          <w:szCs w:val="22"/>
        </w:rPr>
      </w:r>
    </w:p>
    <w:p>
      <w:pPr>
        <w:pStyle w:val="Default"/>
        <w:jc w:val="center"/>
        <w:rPr>
          <w:rFonts w:ascii="Calibri" w:hAnsi="Calibri" w:cs="Calibri" w:asciiTheme="minorHAnsi" w:cstheme="minorHAnsi" w:hAnsiTheme="minorHAnsi"/>
          <w:color w:val="000000" w:themeColor="text1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Assinatura do responsável legal</w:t>
      </w:r>
    </w:p>
    <w:p>
      <w:pPr>
        <w:pStyle w:val="Default"/>
        <w:jc w:val="center"/>
        <w:rPr/>
      </w:pPr>
      <w:r>
        <w:rPr>
          <w:rFonts w:cs="Calibri" w:ascii="Calibri" w:hAnsi="Calibri" w:asciiTheme="minorHAnsi" w:cstheme="minorHAnsi" w:hAnsiTheme="minorHAnsi"/>
          <w:color w:val="000000" w:themeColor="text1"/>
          <w:sz w:val="22"/>
          <w:szCs w:val="22"/>
        </w:rPr>
        <w:t>Cidade e data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992" w:top="1701" w:footer="492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ms Rmn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umanst521 BT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55709583"/>
    </w:sdtPr>
    <w:sdtContent>
      <w:p>
        <w:pPr>
          <w:pStyle w:val="Rodap"/>
          <w:rPr/>
        </w:pPr>
        <w:r>
          <w:rPr>
            <w:rFonts w:cs="Arial" w:ascii="Arial" w:hAnsi="Arial"/>
            <w:sz w:val="16"/>
            <w:szCs w:val="16"/>
          </w:rPr>
          <w:t>Versão 00</w:t>
          <w:tab/>
          <w:tab/>
          <w:t xml:space="preserve">Página </w:t>
        </w:r>
        <w:r>
          <w:rPr>
            <w:rFonts w:cs="Arial" w:ascii="Arial" w:hAnsi="Arial"/>
            <w:sz w:val="16"/>
            <w:szCs w:val="16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>
            <w:rFonts w:cs="Arial" w:ascii="Arial" w:hAnsi="Arial"/>
            <w:sz w:val="16"/>
            <w:szCs w:val="16"/>
          </w:rPr>
          <w:t xml:space="preserve"> de </w:t>
        </w:r>
        <w:r>
          <w:rPr>
            <w:rFonts w:cs="Arial" w:ascii="Arial" w:hAnsi="Arial"/>
            <w:sz w:val="16"/>
            <w:szCs w:val="16"/>
          </w:rPr>
          <w:fldChar w:fldCharType="begin"/>
        </w:r>
        <w:r>
          <w:instrText> NUMPAGES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drawing>
        <wp:anchor behindDoc="0" distT="0" distB="9525" distL="114300" distR="114300" simplePos="0" locked="0" layoutInCell="1" allowOverlap="1" relativeHeight="4">
          <wp:simplePos x="0" y="0"/>
          <wp:positionH relativeFrom="margin">
            <wp:posOffset>-658495</wp:posOffset>
          </wp:positionH>
          <wp:positionV relativeFrom="paragraph">
            <wp:posOffset>-264160</wp:posOffset>
          </wp:positionV>
          <wp:extent cx="1170940" cy="500380"/>
          <wp:effectExtent l="0" t="0" r="0" b="0"/>
          <wp:wrapTight wrapText="bothSides">
            <wp:wrapPolygon edited="0">
              <wp:start x="-9" y="0"/>
              <wp:lineTo x="-9" y="20550"/>
              <wp:lineTo x="21083" y="20550"/>
              <wp:lineTo x="21083" y="0"/>
              <wp:lineTo x="-9" y="0"/>
            </wp:wrapPolygon>
          </wp:wrapTight>
          <wp:docPr id="1" name="Imagem 7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3a1e"/>
    <w:pPr>
      <w:widowControl/>
      <w:bidi w:val="0"/>
      <w:jc w:val="left"/>
    </w:pPr>
    <w:rPr>
      <w:rFonts w:ascii="Calibri" w:hAnsi="Calibri" w:eastAsia="" w:eastAsiaTheme="minorEastAsia" w:cs=""/>
      <w:color w:val="00000A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c39fb"/>
    <w:pPr>
      <w:keepNext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58a7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qFormat/>
    <w:rsid w:val="00d53a1e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7e79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5Char" w:customStyle="1">
    <w:name w:val="Título 5 Char"/>
    <w:basedOn w:val="DefaultParagraphFont"/>
    <w:link w:val="Ttulo5"/>
    <w:qFormat/>
    <w:rsid w:val="00d53a1e"/>
    <w:rPr>
      <w:rFonts w:ascii="Times New Roman" w:hAnsi="Times New Roman" w:eastAsia="Times New Roman" w:cs="Times New Roman"/>
      <w:b/>
      <w:bCs/>
      <w:i/>
      <w:iCs/>
      <w:sz w:val="26"/>
      <w:szCs w:val="26"/>
      <w:lang w:eastAsia="pt-BR"/>
    </w:rPr>
  </w:style>
  <w:style w:type="character" w:styleId="CabealhoChar" w:customStyle="1">
    <w:name w:val="Cabeçalho Char"/>
    <w:basedOn w:val="DefaultParagraphFont"/>
    <w:link w:val="Cabealho"/>
    <w:qFormat/>
    <w:rsid w:val="00d53a1e"/>
    <w:rPr>
      <w:rFonts w:eastAsia="" w:eastAsiaTheme="minorEastAsi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53a1e"/>
    <w:rPr>
      <w:rFonts w:eastAsia="" w:eastAsiaTheme="minorEastAsia"/>
      <w:sz w:val="24"/>
      <w:szCs w:val="24"/>
    </w:rPr>
  </w:style>
  <w:style w:type="character" w:styleId="CorpodetextoChar" w:customStyle="1">
    <w:name w:val="Corpo de texto Char"/>
    <w:basedOn w:val="DefaultParagraphFont"/>
    <w:link w:val="Corpodetexto"/>
    <w:qFormat/>
    <w:rsid w:val="00d53a1e"/>
    <w:rPr>
      <w:rFonts w:ascii="Tms Rmn" w:hAnsi="Tms Rmn" w:eastAsia="Times New Roman" w:cs="Times New Roman"/>
      <w:color w:val="000000"/>
      <w:sz w:val="24"/>
      <w:szCs w:val="20"/>
      <w:lang w:val="en-US" w:eastAsia="pt-BR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qFormat/>
    <w:rsid w:val="00173563"/>
    <w:rPr>
      <w:rFonts w:eastAsia="" w:eastAsiaTheme="minorEastAsia"/>
      <w:sz w:val="24"/>
      <w:szCs w:val="24"/>
    </w:rPr>
  </w:style>
  <w:style w:type="character" w:styleId="LinkdaInternet" w:customStyle="1">
    <w:name w:val="Link da Internet"/>
    <w:basedOn w:val="DefaultParagraphFont"/>
    <w:uiPriority w:val="99"/>
    <w:unhideWhenUsed/>
    <w:rsid w:val="00c25d7c"/>
    <w:rPr>
      <w:color w:val="0563C1" w:themeColor="hyperlink"/>
      <w:u w:val="single"/>
    </w:rPr>
  </w:style>
  <w:style w:type="character" w:styleId="St1" w:customStyle="1">
    <w:name w:val="st1"/>
    <w:basedOn w:val="DefaultParagraphFont"/>
    <w:qFormat/>
    <w:rsid w:val="00431bc8"/>
    <w:rPr/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9958a7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4"/>
      <w:szCs w:val="24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c39fb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40363"/>
    <w:rPr>
      <w:rFonts w:ascii="Segoe UI" w:hAnsi="Segoe UI" w:eastAsia="" w:cs="Segoe UI" w:eastAsiaTheme="minorEastAsia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91721"/>
    <w:rPr>
      <w:vertAlign w:val="superscript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af7e79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Strong">
    <w:name w:val="Strong"/>
    <w:uiPriority w:val="22"/>
    <w:qFormat/>
    <w:rsid w:val="00af7e79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58067a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1757c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1757c"/>
    <w:rPr>
      <w:rFonts w:ascii="Calibri" w:hAnsi="Calibri" w:eastAsia="" w:eastAsiaTheme="minorEastAsia"/>
      <w:color w:val="00000A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1757c"/>
    <w:rPr>
      <w:rFonts w:ascii="Calibri" w:hAnsi="Calibri" w:eastAsia="" w:eastAsiaTheme="minorEastAsia"/>
      <w:b/>
      <w:bCs/>
      <w:color w:val="00000A"/>
      <w:szCs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d53a1e"/>
    <w:pPr/>
    <w:rPr>
      <w:rFonts w:ascii="Tms Rmn" w:hAnsi="Tms Rmn" w:eastAsia="Times New Roman" w:cs="Times New Roman"/>
      <w:color w:val="000000"/>
      <w:szCs w:val="20"/>
      <w:lang w:val="en-US" w:eastAsia="pt-BR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link w:val="CabealhoChar"/>
    <w:unhideWhenUsed/>
    <w:rsid w:val="00d53a1e"/>
    <w:pPr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d53a1e"/>
    <w:pPr>
      <w:tabs>
        <w:tab w:val="center" w:pos="4320" w:leader="none"/>
        <w:tab w:val="right" w:pos="8640" w:leader="none"/>
      </w:tabs>
    </w:pPr>
    <w:rPr/>
  </w:style>
  <w:style w:type="paragraph" w:styleId="Corpodetextorecuado">
    <w:name w:val="Body Text Indent"/>
    <w:basedOn w:val="Normal"/>
    <w:link w:val="RecuodecorpodetextoChar"/>
    <w:uiPriority w:val="99"/>
    <w:unhideWhenUsed/>
    <w:rsid w:val="00173563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40363"/>
    <w:pPr/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b836e2"/>
    <w:pPr>
      <w:widowControl/>
      <w:bidi w:val="0"/>
      <w:jc w:val="left"/>
    </w:pPr>
    <w:rPr>
      <w:rFonts w:ascii="Humanst521 BT" w:hAnsi="Humanst521 BT" w:eastAsia="Calibri" w:cs="Humanst521 BT"/>
      <w:color w:val="000000"/>
      <w:sz w:val="24"/>
      <w:szCs w:val="24"/>
      <w:lang w:val="pt-BR" w:eastAsia="en-US" w:bidi="ar-SA"/>
    </w:rPr>
  </w:style>
  <w:style w:type="paragraph" w:styleId="Pa5" w:customStyle="1">
    <w:name w:val="Pa5"/>
    <w:basedOn w:val="Default"/>
    <w:next w:val="Default"/>
    <w:uiPriority w:val="99"/>
    <w:qFormat/>
    <w:rsid w:val="00b836e2"/>
    <w:pPr>
      <w:spacing w:lineRule="atLeast" w:line="241"/>
    </w:pPr>
    <w:rPr>
      <w:rFonts w:cs="" w:cstheme="minorBidi"/>
      <w:color w:val="00000A"/>
    </w:rPr>
  </w:style>
  <w:style w:type="paragraph" w:styleId="Pa9" w:customStyle="1">
    <w:name w:val="Pa9"/>
    <w:basedOn w:val="Default"/>
    <w:next w:val="Default"/>
    <w:uiPriority w:val="99"/>
    <w:qFormat/>
    <w:rsid w:val="00b836e2"/>
    <w:pPr>
      <w:spacing w:lineRule="atLeast" w:line="241"/>
    </w:pPr>
    <w:rPr>
      <w:rFonts w:cs="" w:cstheme="minorBidi"/>
      <w:color w:val="00000A"/>
    </w:rPr>
  </w:style>
  <w:style w:type="paragraph" w:styleId="Pa11" w:customStyle="1">
    <w:name w:val="Pa11"/>
    <w:basedOn w:val="Default"/>
    <w:next w:val="Default"/>
    <w:uiPriority w:val="99"/>
    <w:qFormat/>
    <w:rsid w:val="0006072b"/>
    <w:pPr>
      <w:spacing w:lineRule="atLeast" w:line="241"/>
    </w:pPr>
    <w:rPr>
      <w:rFonts w:cs="" w:cstheme="minorBidi"/>
      <w:color w:val="00000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1757c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11757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b836e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Application>LibreOffice/5.3.0.3$Windows_x86 LibreOffice_project/7074905676c47b82bbcfbea1aeefc84afe1c50e1</Application>
  <Pages>3</Pages>
  <Words>577</Words>
  <Characters>3535</Characters>
  <CharactersWithSpaces>4087</CharactersWithSpaces>
  <Paragraphs>54</Paragraphs>
  <Company>PROCEMPA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2021-07-12T19:49:00Z</dcterms:created>
  <dc:creator>Gislaine Miranda</dc:creator>
  <dc:description/>
  <dc:language>pt-BR</dc:language>
  <cp:lastModifiedBy/>
  <cp:lastPrinted>2018-12-18T21:50:00Z</cp:lastPrinted>
  <dcterms:modified xsi:type="dcterms:W3CDTF">2021-09-27T10:47:13Z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PROCEMPA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